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charts/chart3.xml" ContentType="application/vnd.openxmlformats-officedocument.drawingml.chart+xml"/>
  <Override PartName="/word/charts/style3.xml" ContentType="application/vnd.ms-office.chartstyle+xml"/>
  <Override PartName="/word/charts/colors3.xml" ContentType="application/vnd.ms-office.chartcolorstyle+xml"/>
  <Override PartName="/word/charts/chart4.xml" ContentType="application/vnd.openxmlformats-officedocument.drawingml.chart+xml"/>
  <Override PartName="/word/charts/style4.xml" ContentType="application/vnd.ms-office.chartstyle+xml"/>
  <Override PartName="/word/charts/colors4.xml" ContentType="application/vnd.ms-office.chartcolorstyle+xml"/>
  <Override PartName="/word/charts/chart5.xml" ContentType="application/vnd.openxmlformats-officedocument.drawingml.chart+xml"/>
  <Override PartName="/word/charts/style5.xml" ContentType="application/vnd.ms-office.chartstyle+xml"/>
  <Override PartName="/word/charts/colors5.xml" ContentType="application/vnd.ms-office.chartcolorstyle+xml"/>
  <Override PartName="/word/charts/chart6.xml" ContentType="application/vnd.openxmlformats-officedocument.drawingml.chart+xml"/>
  <Override PartName="/word/charts/style6.xml" ContentType="application/vnd.ms-office.chartstyle+xml"/>
  <Override PartName="/word/charts/colors6.xml" ContentType="application/vnd.ms-office.chartcolorstyle+xml"/>
  <Override PartName="/word/charts/chart7.xml" ContentType="application/vnd.openxmlformats-officedocument.drawingml.chart+xml"/>
  <Override PartName="/word/charts/style7.xml" ContentType="application/vnd.ms-office.chartstyle+xml"/>
  <Override PartName="/word/charts/colors7.xml" ContentType="application/vnd.ms-office.chartcolorstyle+xml"/>
  <Override PartName="/word/theme/themeOverride1.xml" ContentType="application/vnd.openxmlformats-officedocument.themeOverride+xml"/>
  <Override PartName="/word/drawings/drawing1.xml" ContentType="application/vnd.openxmlformats-officedocument.drawingml.chartshapes+xml"/>
  <Override PartName="/word/charts/chart8.xml" ContentType="application/vnd.openxmlformats-officedocument.drawingml.chart+xml"/>
  <Override PartName="/word/charts/style8.xml" ContentType="application/vnd.ms-office.chartstyle+xml"/>
  <Override PartName="/word/charts/colors8.xml" ContentType="application/vnd.ms-office.chartcolorstyle+xml"/>
  <Override PartName="/word/theme/themeOverride2.xml" ContentType="application/vnd.openxmlformats-officedocument.themeOverrid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3C9B9A" w14:textId="623179EA" w:rsidR="00B64930" w:rsidRDefault="00BF4770" w:rsidP="00B64930">
      <w:pPr>
        <w:rPr>
          <w:bCs/>
          <w:lang w:val="en" w:eastAsia="en-GB"/>
        </w:rPr>
      </w:pPr>
      <w:bookmarkStart w:id="0" w:name="_Toc56425132"/>
      <w:r w:rsidRPr="00BF4770">
        <w:rPr>
          <w:bCs/>
          <w:lang w:val="en" w:eastAsia="en-GB"/>
        </w:rPr>
        <w:t>Figure 1</w:t>
      </w:r>
      <w:r>
        <w:rPr>
          <w:bCs/>
          <w:lang w:val="en" w:eastAsia="en-GB"/>
        </w:rPr>
        <w:t>.</w:t>
      </w:r>
      <w:r w:rsidR="00B64930" w:rsidRPr="00BF4770">
        <w:rPr>
          <w:bCs/>
          <w:lang w:val="en" w:eastAsia="en-GB"/>
        </w:rPr>
        <w:t xml:space="preserve"> Plan-it study flow</w:t>
      </w:r>
      <w:r w:rsidR="00B64930">
        <w:rPr>
          <w:bCs/>
          <w:lang w:val="en" w:eastAsia="en-GB"/>
        </w:rPr>
        <w:t xml:space="preserve"> chart.</w:t>
      </w:r>
    </w:p>
    <w:p w14:paraId="1C20F8C5" w14:textId="6BD5935D" w:rsidR="007318C8" w:rsidRDefault="007318C8" w:rsidP="00B64930">
      <w:pPr>
        <w:rPr>
          <w:bCs/>
          <w:lang w:val="en" w:eastAsia="en-GB"/>
        </w:rPr>
      </w:pPr>
      <w:r>
        <w:rPr>
          <w:bCs/>
          <w:noProof/>
          <w:lang w:eastAsia="en-GB"/>
        </w:rPr>
        <mc:AlternateContent>
          <mc:Choice Requires="wpg">
            <w:drawing>
              <wp:anchor distT="0" distB="0" distL="114300" distR="114300" simplePos="0" relativeHeight="251716685" behindDoc="0" locked="0" layoutInCell="1" allowOverlap="1" wp14:anchorId="6C2B35A0" wp14:editId="412E994D">
                <wp:simplePos x="0" y="0"/>
                <wp:positionH relativeFrom="column">
                  <wp:posOffset>-79513</wp:posOffset>
                </wp:positionH>
                <wp:positionV relativeFrom="paragraph">
                  <wp:posOffset>43374</wp:posOffset>
                </wp:positionV>
                <wp:extent cx="6186348" cy="5229860"/>
                <wp:effectExtent l="0" t="0" r="0" b="8890"/>
                <wp:wrapNone/>
                <wp:docPr id="473405558" name="Group 47340555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186348" cy="5229860"/>
                          <a:chOff x="0" y="0"/>
                          <a:chExt cx="6186348" cy="5229860"/>
                        </a:xfrm>
                      </wpg:grpSpPr>
                      <wpg:grpSp>
                        <wpg:cNvPr id="5" name="Group 5"/>
                        <wpg:cNvGrpSpPr/>
                        <wpg:grpSpPr>
                          <a:xfrm>
                            <a:off x="0" y="0"/>
                            <a:ext cx="6186348" cy="5229860"/>
                            <a:chOff x="0" y="0"/>
                            <a:chExt cx="6186348" cy="5229860"/>
                          </a:xfrm>
                        </wpg:grpSpPr>
                        <wpg:grpSp>
                          <wpg:cNvPr id="7" name="Group 7"/>
                          <wpg:cNvGrpSpPr/>
                          <wpg:grpSpPr>
                            <a:xfrm>
                              <a:off x="0" y="0"/>
                              <a:ext cx="6186348" cy="5229860"/>
                              <a:chOff x="0" y="0"/>
                              <a:chExt cx="6186348" cy="5229860"/>
                            </a:xfrm>
                          </wpg:grpSpPr>
                          <wpg:grpSp>
                            <wpg:cNvPr id="8" name="Group 8"/>
                            <wpg:cNvGrpSpPr/>
                            <wpg:grpSpPr>
                              <a:xfrm>
                                <a:off x="0" y="0"/>
                                <a:ext cx="5835542" cy="5229860"/>
                                <a:chOff x="0" y="-69098"/>
                                <a:chExt cx="8096124" cy="6521041"/>
                              </a:xfrm>
                            </wpg:grpSpPr>
                            <wps:wsp>
                              <wps:cNvPr id="9" name="Rectangle 38"/>
                              <wps:cNvSpPr/>
                              <wps:spPr>
                                <a:xfrm>
                                  <a:off x="2806470" y="3558660"/>
                                  <a:ext cx="5289315" cy="2436266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70AD47">
                                    <a:lumMod val="20000"/>
                                    <a:lumOff val="80000"/>
                                  </a:srgbClr>
                                </a:solidFill>
                                <a:ln w="12700" cap="flat" cmpd="sng" algn="ctr">
                                  <a:noFill/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bodyPr rtlCol="0" anchor="ctr"/>
                            </wps:wsp>
                            <wps:wsp>
                              <wps:cNvPr id="14" name="Rectangle 28"/>
                              <wps:cNvSpPr/>
                              <wps:spPr>
                                <a:xfrm>
                                  <a:off x="3" y="5994382"/>
                                  <a:ext cx="8095846" cy="457561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70AD47">
                                    <a:lumMod val="20000"/>
                                    <a:lumOff val="80000"/>
                                  </a:srgbClr>
                                </a:solidFill>
                                <a:ln w="12700" cap="flat" cmpd="sng" algn="ctr">
                                  <a:noFill/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bodyPr rtlCol="0" anchor="ctr"/>
                            </wps:wsp>
                            <wps:wsp>
                              <wps:cNvPr id="20" name="Rectangle 26"/>
                              <wps:cNvSpPr/>
                              <wps:spPr>
                                <a:xfrm>
                                  <a:off x="2806809" y="-69098"/>
                                  <a:ext cx="5289315" cy="3719892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C000">
                                    <a:lumMod val="20000"/>
                                    <a:lumOff val="80000"/>
                                  </a:srgbClr>
                                </a:solidFill>
                                <a:ln w="12700" cap="flat" cmpd="sng" algn="ctr">
                                  <a:noFill/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bodyPr rtlCol="0" anchor="ctr"/>
                            </wps:wsp>
                            <wps:wsp>
                              <wps:cNvPr id="24" name="Rectangle 24"/>
                              <wps:cNvSpPr/>
                              <wps:spPr>
                                <a:xfrm>
                                  <a:off x="0" y="-57582"/>
                                  <a:ext cx="2664294" cy="6066324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4472C4">
                                    <a:lumMod val="20000"/>
                                    <a:lumOff val="80000"/>
                                  </a:srgbClr>
                                </a:solidFill>
                                <a:ln w="12700" cap="flat" cmpd="sng" algn="ctr">
                                  <a:noFill/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bodyPr rtlCol="0" anchor="ctr"/>
                            </wps:wsp>
                            <wps:wsp>
                              <wps:cNvPr id="25" name="TextBox 4"/>
                              <wps:cNvSpPr txBox="1"/>
                              <wps:spPr>
                                <a:xfrm>
                                  <a:off x="143124" y="0"/>
                                  <a:ext cx="2241043" cy="461666"/>
                                </a:xfrm>
                                <a:prstGeom prst="rect">
                                  <a:avLst/>
                                </a:prstGeom>
                                <a:noFill/>
                              </wps:spPr>
                              <wps:txbx>
                                <w:txbxContent>
                                  <w:p w14:paraId="5BC04642" w14:textId="77777777" w:rsidR="009E1845" w:rsidRPr="0047052B" w:rsidRDefault="009E1845" w:rsidP="00B64930">
                                    <w:pPr>
                                      <w:pStyle w:val="NormalWeb"/>
                                      <w:spacing w:before="0" w:beforeAutospacing="0" w:after="0" w:afterAutospacing="0"/>
                                      <w:jc w:val="center"/>
                                      <w:rPr>
                                        <w:sz w:val="14"/>
                                        <w:szCs w:val="14"/>
                                      </w:rPr>
                                    </w:pPr>
                                    <w:r w:rsidRPr="0047052B">
                                      <w:rPr>
                                        <w:rFonts w:asciiTheme="minorHAnsi" w:hAnsi="Calibri" w:cstheme="minorBidi"/>
                                        <w:b/>
                                        <w:bCs/>
                                        <w:color w:val="000000" w:themeColor="text1"/>
                                        <w:kern w:val="24"/>
                                        <w:sz w:val="14"/>
                                        <w:szCs w:val="14"/>
                                      </w:rPr>
                                      <w:t>WP1: Defining and understanding the population</w:t>
                                    </w:r>
                                    <w:r>
                                      <w:rPr>
                                        <w:rFonts w:asciiTheme="minorHAnsi" w:hAnsi="Calibri" w:cstheme="minorBidi"/>
                                        <w:b/>
                                        <w:bCs/>
                                        <w:color w:val="000000" w:themeColor="text1"/>
                                        <w:kern w:val="24"/>
                                        <w:sz w:val="14"/>
                                        <w:szCs w:val="14"/>
                                      </w:rPr>
                                      <w:t xml:space="preserve"> through routine data</w:t>
                                    </w:r>
                                  </w:p>
                                </w:txbxContent>
                              </wps:txbx>
                              <wps:bodyPr wrap="square" rtlCol="0">
                                <a:noAutofit/>
                              </wps:bodyPr>
                            </wps:wsp>
                            <wps:wsp>
                              <wps:cNvPr id="26" name="TextBox 6"/>
                              <wps:cNvSpPr txBox="1"/>
                              <wps:spPr>
                                <a:xfrm>
                                  <a:off x="3156668" y="-57577"/>
                                  <a:ext cx="4482231" cy="276999"/>
                                </a:xfrm>
                                <a:prstGeom prst="rect">
                                  <a:avLst/>
                                </a:prstGeom>
                                <a:noFill/>
                              </wps:spPr>
                              <wps:txbx>
                                <w:txbxContent>
                                  <w:p w14:paraId="0980C9D8" w14:textId="77777777" w:rsidR="009E1845" w:rsidRPr="0047052B" w:rsidRDefault="009E1845" w:rsidP="00B64930">
                                    <w:pPr>
                                      <w:pStyle w:val="NormalWeb"/>
                                      <w:spacing w:before="0" w:beforeAutospacing="0" w:after="0" w:afterAutospacing="0"/>
                                      <w:jc w:val="center"/>
                                      <w:rPr>
                                        <w:sz w:val="14"/>
                                        <w:szCs w:val="14"/>
                                      </w:rPr>
                                    </w:pPr>
                                    <w:r>
                                      <w:rPr>
                                        <w:rFonts w:asciiTheme="minorHAnsi" w:hAnsi="Calibri" w:cstheme="minorBidi"/>
                                        <w:b/>
                                        <w:bCs/>
                                        <w:color w:val="000000" w:themeColor="text1"/>
                                        <w:kern w:val="24"/>
                                        <w:sz w:val="14"/>
                                        <w:szCs w:val="14"/>
                                      </w:rPr>
                                      <w:t>WP</w:t>
                                    </w:r>
                                    <w:r w:rsidRPr="0047052B">
                                      <w:rPr>
                                        <w:rFonts w:asciiTheme="minorHAnsi" w:hAnsi="Calibri" w:cstheme="minorBidi"/>
                                        <w:b/>
                                        <w:bCs/>
                                        <w:color w:val="000000" w:themeColor="text1"/>
                                        <w:kern w:val="24"/>
                                        <w:sz w:val="14"/>
                                        <w:szCs w:val="14"/>
                                      </w:rPr>
                                      <w:t>2</w:t>
                                    </w:r>
                                    <w:r>
                                      <w:rPr>
                                        <w:rFonts w:asciiTheme="minorHAnsi" w:hAnsi="Calibri" w:cstheme="minorBidi"/>
                                        <w:b/>
                                        <w:bCs/>
                                        <w:color w:val="000000" w:themeColor="text1"/>
                                        <w:kern w:val="24"/>
                                        <w:sz w:val="14"/>
                                        <w:szCs w:val="14"/>
                                      </w:rPr>
                                      <w:t xml:space="preserve"> Phase 1</w:t>
                                    </w:r>
                                    <w:r w:rsidRPr="0047052B">
                                      <w:rPr>
                                        <w:rFonts w:asciiTheme="minorHAnsi" w:hAnsi="Calibri" w:cstheme="minorBidi"/>
                                        <w:b/>
                                        <w:bCs/>
                                        <w:color w:val="000000" w:themeColor="text1"/>
                                        <w:kern w:val="24"/>
                                        <w:sz w:val="14"/>
                                        <w:szCs w:val="14"/>
                                      </w:rPr>
                                      <w:t xml:space="preserve">: Understanding </w:t>
                                    </w:r>
                                    <w:r>
                                      <w:rPr>
                                        <w:rFonts w:asciiTheme="minorHAnsi" w:hAnsi="Calibri" w:cstheme="minorBidi"/>
                                        <w:b/>
                                        <w:bCs/>
                                        <w:color w:val="000000" w:themeColor="text1"/>
                                        <w:kern w:val="24"/>
                                        <w:sz w:val="14"/>
                                        <w:szCs w:val="14"/>
                                      </w:rPr>
                                      <w:t>context and stakeholder views</w:t>
                                    </w:r>
                                    <w:r w:rsidRPr="0047052B">
                                      <w:rPr>
                                        <w:rFonts w:asciiTheme="minorHAnsi" w:hAnsi="Calibri" w:cstheme="minorBidi"/>
                                        <w:b/>
                                        <w:bCs/>
                                        <w:color w:val="000000" w:themeColor="text1"/>
                                        <w:kern w:val="24"/>
                                        <w:sz w:val="14"/>
                                        <w:szCs w:val="14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wrap="square" rtlCol="0">
                                <a:noAutofit/>
                              </wps:bodyPr>
                            </wps:wsp>
                            <wps:wsp>
                              <wps:cNvPr id="245" name="TextBox 7"/>
                              <wps:cNvSpPr txBox="1"/>
                              <wps:spPr>
                                <a:xfrm>
                                  <a:off x="222614" y="650252"/>
                                  <a:ext cx="2120900" cy="1103576"/>
                                </a:xfrm>
                                <a:prstGeom prst="rect">
                                  <a:avLst/>
                                </a:prstGeom>
                                <a:solidFill>
                                  <a:sysClr val="window" lastClr="FFFFFF"/>
                                </a:solidFill>
                                <a:ln>
                                  <a:solidFill>
                                    <a:sysClr val="windowText" lastClr="000000"/>
                                  </a:solidFill>
                                </a:ln>
                              </wps:spPr>
                              <wps:txbx>
                                <w:txbxContent>
                                  <w:p w14:paraId="2CA49312" w14:textId="77777777" w:rsidR="009E1845" w:rsidRPr="0047052B" w:rsidRDefault="009E1845" w:rsidP="00B64930">
                                    <w:pPr>
                                      <w:pStyle w:val="NormalWeb"/>
                                      <w:spacing w:before="0" w:beforeAutospacing="0" w:after="0" w:afterAutospacing="0"/>
                                      <w:rPr>
                                        <w:sz w:val="14"/>
                                        <w:szCs w:val="14"/>
                                      </w:rPr>
                                    </w:pPr>
                                    <w:r w:rsidRPr="0047052B">
                                      <w:rPr>
                                        <w:rFonts w:asciiTheme="minorHAnsi" w:hAnsi="Calibri" w:cstheme="minorBidi"/>
                                        <w:color w:val="000000" w:themeColor="text1"/>
                                        <w:kern w:val="24"/>
                                        <w:sz w:val="14"/>
                                        <w:szCs w:val="14"/>
                                      </w:rPr>
                                      <w:t>Set up database access requests including:</w:t>
                                    </w:r>
                                  </w:p>
                                  <w:p w14:paraId="40AAE272" w14:textId="77777777" w:rsidR="009E1845" w:rsidRPr="0047052B" w:rsidRDefault="009E1845" w:rsidP="004009C9">
                                    <w:pPr>
                                      <w:pStyle w:val="ListParagraph"/>
                                      <w:numPr>
                                        <w:ilvl w:val="0"/>
                                        <w:numId w:val="21"/>
                                      </w:numPr>
                                      <w:rPr>
                                        <w:sz w:val="14"/>
                                        <w:szCs w:val="14"/>
                                      </w:rPr>
                                    </w:pPr>
                                    <w:r w:rsidRPr="0047052B">
                                      <w:rPr>
                                        <w:color w:val="000000" w:themeColor="text1"/>
                                        <w:kern w:val="24"/>
                                        <w:sz w:val="14"/>
                                        <w:szCs w:val="14"/>
                                      </w:rPr>
                                      <w:t>Clinical Practice Research Datalink (CPRD)</w:t>
                                    </w:r>
                                  </w:p>
                                  <w:p w14:paraId="76BDFF22" w14:textId="77777777" w:rsidR="009E1845" w:rsidRPr="0047052B" w:rsidRDefault="009E1845" w:rsidP="004009C9">
                                    <w:pPr>
                                      <w:pStyle w:val="ListParagraph"/>
                                      <w:numPr>
                                        <w:ilvl w:val="0"/>
                                        <w:numId w:val="21"/>
                                      </w:numPr>
                                      <w:rPr>
                                        <w:sz w:val="14"/>
                                        <w:szCs w:val="14"/>
                                      </w:rPr>
                                    </w:pPr>
                                    <w:r w:rsidRPr="0047052B">
                                      <w:rPr>
                                        <w:color w:val="000000" w:themeColor="text1"/>
                                        <w:kern w:val="24"/>
                                        <w:sz w:val="14"/>
                                        <w:szCs w:val="14"/>
                                      </w:rPr>
                                      <w:t>Public Health Wales (PHW)</w:t>
                                    </w:r>
                                  </w:p>
                                </w:txbxContent>
                              </wps:txbx>
                              <wps:bodyPr wrap="square" rtlCol="0">
                                <a:noAutofit/>
                              </wps:bodyPr>
                            </wps:wsp>
                            <wps:wsp>
                              <wps:cNvPr id="247" name="TextBox 8"/>
                              <wps:cNvSpPr txBox="1"/>
                              <wps:spPr>
                                <a:xfrm>
                                  <a:off x="198767" y="3402745"/>
                                  <a:ext cx="2119629" cy="723735"/>
                                </a:xfrm>
                                <a:prstGeom prst="rect">
                                  <a:avLst/>
                                </a:prstGeom>
                                <a:solidFill>
                                  <a:sysClr val="window" lastClr="FFFFFF"/>
                                </a:solidFill>
                                <a:ln>
                                  <a:solidFill>
                                    <a:sysClr val="windowText" lastClr="000000"/>
                                  </a:solidFill>
                                </a:ln>
                              </wps:spPr>
                              <wps:txbx>
                                <w:txbxContent>
                                  <w:p w14:paraId="633BF6BE" w14:textId="77777777" w:rsidR="009E1845" w:rsidRPr="0047052B" w:rsidRDefault="009E1845" w:rsidP="00B64930">
                                    <w:pPr>
                                      <w:pStyle w:val="NormalWeb"/>
                                      <w:spacing w:before="0" w:beforeAutospacing="0" w:after="0" w:afterAutospacing="0"/>
                                      <w:rPr>
                                        <w:sz w:val="14"/>
                                        <w:szCs w:val="14"/>
                                      </w:rPr>
                                    </w:pPr>
                                    <w:r w:rsidRPr="0047052B">
                                      <w:rPr>
                                        <w:rFonts w:asciiTheme="minorHAnsi" w:hAnsi="Calibri" w:cstheme="minorBidi"/>
                                        <w:color w:val="000000" w:themeColor="text1"/>
                                        <w:kern w:val="24"/>
                                        <w:sz w:val="14"/>
                                        <w:szCs w:val="14"/>
                                      </w:rPr>
                                      <w:t>Data cleaning and analysis of routinely collected data.</w:t>
                                    </w:r>
                                  </w:p>
                                </w:txbxContent>
                              </wps:txbx>
                              <wps:bodyPr wrap="square" rtlCol="0">
                                <a:noAutofit/>
                              </wps:bodyPr>
                            </wps:wsp>
                            <wps:wsp>
                              <wps:cNvPr id="250" name="TextBox 10"/>
                              <wps:cNvSpPr txBox="1"/>
                              <wps:spPr>
                                <a:xfrm>
                                  <a:off x="2838323" y="3932614"/>
                                  <a:ext cx="1077944" cy="1822953"/>
                                </a:xfrm>
                                <a:prstGeom prst="rect">
                                  <a:avLst/>
                                </a:prstGeom>
                                <a:solidFill>
                                  <a:sysClr val="window" lastClr="FFFFFF"/>
                                </a:solidFill>
                                <a:ln>
                                  <a:solidFill>
                                    <a:sysClr val="windowText" lastClr="000000"/>
                                  </a:solidFill>
                                </a:ln>
                              </wps:spPr>
                              <wps:txbx>
                                <w:txbxContent>
                                  <w:p w14:paraId="574ABAB6" w14:textId="77777777" w:rsidR="009E1845" w:rsidRPr="0047052B" w:rsidRDefault="009E1845" w:rsidP="00B64930">
                                    <w:pPr>
                                      <w:pStyle w:val="NormalWeb"/>
                                      <w:spacing w:before="0" w:beforeAutospacing="0" w:after="0" w:afterAutospacing="0"/>
                                      <w:rPr>
                                        <w:sz w:val="14"/>
                                        <w:szCs w:val="14"/>
                                      </w:rPr>
                                    </w:pPr>
                                    <w:r>
                                      <w:rPr>
                                        <w:rFonts w:asciiTheme="minorHAnsi" w:hAnsi="Calibri" w:cstheme="minorBidi"/>
                                        <w:color w:val="000000" w:themeColor="text1"/>
                                        <w:kern w:val="24"/>
                                        <w:sz w:val="14"/>
                                        <w:szCs w:val="14"/>
                                      </w:rPr>
                                      <w:t>Design and development of i</w:t>
                                    </w:r>
                                    <w:r w:rsidRPr="0047052B">
                                      <w:rPr>
                                        <w:rFonts w:asciiTheme="minorHAnsi" w:hAnsi="Calibri" w:cstheme="minorBidi"/>
                                        <w:color w:val="000000" w:themeColor="text1"/>
                                        <w:kern w:val="24"/>
                                        <w:sz w:val="14"/>
                                        <w:szCs w:val="14"/>
                                      </w:rPr>
                                      <w:t xml:space="preserve">ntervention and accompanying </w:t>
                                    </w:r>
                                    <w:proofErr w:type="spellStart"/>
                                    <w:r w:rsidRPr="0047052B">
                                      <w:rPr>
                                        <w:rFonts w:asciiTheme="minorHAnsi" w:hAnsi="Calibri" w:cstheme="minorBidi"/>
                                        <w:color w:val="000000" w:themeColor="text1"/>
                                        <w:kern w:val="24"/>
                                        <w:sz w:val="14"/>
                                        <w:szCs w:val="14"/>
                                      </w:rPr>
                                      <w:t>programme</w:t>
                                    </w:r>
                                    <w:proofErr w:type="spellEnd"/>
                                    <w:r w:rsidRPr="0047052B">
                                      <w:rPr>
                                        <w:rFonts w:asciiTheme="minorHAnsi" w:hAnsi="Calibri" w:cstheme="minorBidi"/>
                                        <w:color w:val="000000" w:themeColor="text1"/>
                                        <w:kern w:val="24"/>
                                        <w:sz w:val="14"/>
                                        <w:szCs w:val="14"/>
                                      </w:rPr>
                                      <w:t xml:space="preserve"> theory</w:t>
                                    </w:r>
                                  </w:p>
                                </w:txbxContent>
                              </wps:txbx>
                              <wps:bodyPr wrap="square" rtlCol="0">
                                <a:noAutofit/>
                              </wps:bodyPr>
                            </wps:wsp>
                            <wps:wsp>
                              <wps:cNvPr id="251" name="TextBox 14"/>
                              <wps:cNvSpPr txBox="1"/>
                              <wps:spPr>
                                <a:xfrm>
                                  <a:off x="5112783" y="627147"/>
                                  <a:ext cx="1307065" cy="13225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ysClr val="window" lastClr="FFFFFF"/>
                                </a:solidFill>
                                <a:ln>
                                  <a:solidFill>
                                    <a:sysClr val="windowText" lastClr="000000"/>
                                  </a:solidFill>
                                </a:ln>
                              </wps:spPr>
                              <wps:txbx>
                                <w:txbxContent>
                                  <w:p w14:paraId="68A79250" w14:textId="77777777" w:rsidR="009E1845" w:rsidRPr="00CC7F64" w:rsidRDefault="009E1845" w:rsidP="00B64930">
                                    <w:pPr>
                                      <w:pStyle w:val="NormalWeb"/>
                                      <w:spacing w:before="0" w:beforeAutospacing="0" w:after="0" w:afterAutospacing="0"/>
                                      <w:rPr>
                                        <w:rFonts w:asciiTheme="minorHAnsi" w:hAnsi="Calibri" w:cstheme="minorBidi"/>
                                        <w:b/>
                                        <w:color w:val="000000" w:themeColor="text1"/>
                                        <w:kern w:val="24"/>
                                        <w:sz w:val="14"/>
                                        <w:szCs w:val="14"/>
                                      </w:rPr>
                                    </w:pPr>
                                    <w:r w:rsidRPr="00CC7F64">
                                      <w:rPr>
                                        <w:rFonts w:asciiTheme="minorHAnsi" w:hAnsi="Calibri" w:cstheme="minorBidi"/>
                                        <w:b/>
                                        <w:color w:val="000000" w:themeColor="text1"/>
                                        <w:kern w:val="24"/>
                                        <w:sz w:val="14"/>
                                        <w:szCs w:val="14"/>
                                      </w:rPr>
                                      <w:t>Engagement with</w:t>
                                    </w:r>
                                    <w:r>
                                      <w:rPr>
                                        <w:rFonts w:asciiTheme="minorHAnsi" w:hAnsi="Calibri" w:cstheme="minorBidi"/>
                                        <w:b/>
                                        <w:color w:val="000000" w:themeColor="text1"/>
                                        <w:kern w:val="24"/>
                                        <w:sz w:val="14"/>
                                        <w:szCs w:val="14"/>
                                      </w:rPr>
                                      <w:t xml:space="preserve"> LARC u</w:t>
                                    </w:r>
                                    <w:r w:rsidRPr="00CC7F64">
                                      <w:rPr>
                                        <w:rFonts w:asciiTheme="minorHAnsi" w:hAnsi="Calibri" w:cstheme="minorBidi"/>
                                        <w:b/>
                                        <w:color w:val="000000" w:themeColor="text1"/>
                                        <w:kern w:val="24"/>
                                        <w:sz w:val="14"/>
                                        <w:szCs w:val="14"/>
                                      </w:rPr>
                                      <w:t>sers</w:t>
                                    </w:r>
                                  </w:p>
                                  <w:p w14:paraId="7FA4E864" w14:textId="77777777" w:rsidR="009E1845" w:rsidRPr="0047052B" w:rsidRDefault="009E1845" w:rsidP="00B64930">
                                    <w:pPr>
                                      <w:pStyle w:val="NormalWeb"/>
                                      <w:spacing w:before="0" w:beforeAutospacing="0" w:after="0" w:afterAutospacing="0"/>
                                      <w:rPr>
                                        <w:sz w:val="14"/>
                                        <w:szCs w:val="14"/>
                                      </w:rPr>
                                    </w:pPr>
                                    <w:r w:rsidRPr="0047052B">
                                      <w:rPr>
                                        <w:rFonts w:asciiTheme="minorHAnsi" w:hAnsi="Calibri" w:cstheme="minorBidi"/>
                                        <w:color w:val="000000" w:themeColor="text1"/>
                                        <w:kern w:val="24"/>
                                        <w:sz w:val="14"/>
                                        <w:szCs w:val="14"/>
                                      </w:rPr>
                                      <w:t>Recruit participants via multi method recruitment pathway).</w:t>
                                    </w:r>
                                  </w:p>
                                  <w:p w14:paraId="747442A8" w14:textId="5F929F20" w:rsidR="009E1845" w:rsidRDefault="009E1845" w:rsidP="00B64930">
                                    <w:pPr>
                                      <w:pStyle w:val="NormalWeb"/>
                                      <w:spacing w:before="0" w:beforeAutospacing="0" w:after="0" w:afterAutospacing="0"/>
                                      <w:rPr>
                                        <w:rFonts w:asciiTheme="minorHAnsi" w:hAnsi="Calibri" w:cstheme="minorBidi"/>
                                        <w:color w:val="000000" w:themeColor="text1"/>
                                        <w:kern w:val="24"/>
                                        <w:sz w:val="14"/>
                                        <w:szCs w:val="14"/>
                                      </w:rPr>
                                    </w:pPr>
                                    <w:r w:rsidRPr="0047052B">
                                      <w:rPr>
                                        <w:rFonts w:asciiTheme="minorHAnsi" w:hAnsi="Calibri" w:cstheme="minorBidi"/>
                                        <w:color w:val="000000" w:themeColor="text1"/>
                                        <w:kern w:val="24"/>
                                        <w:sz w:val="14"/>
                                        <w:szCs w:val="14"/>
                                      </w:rPr>
                                      <w:t>Conduct qualitative surveys.</w:t>
                                    </w:r>
                                  </w:p>
                                  <w:p w14:paraId="6EBF1D3E" w14:textId="77777777" w:rsidR="009E1845" w:rsidRPr="0047052B" w:rsidRDefault="009E1845" w:rsidP="00813A8E">
                                    <w:pPr>
                                      <w:pStyle w:val="NormalWeb"/>
                                      <w:spacing w:before="0" w:beforeAutospacing="0" w:after="0" w:afterAutospacing="0"/>
                                      <w:rPr>
                                        <w:sz w:val="14"/>
                                        <w:szCs w:val="14"/>
                                      </w:rPr>
                                    </w:pPr>
                                    <w:r w:rsidRPr="00813A8E">
                                      <w:rPr>
                                        <w:rFonts w:asciiTheme="minorHAnsi" w:hAnsi="Calibri" w:cstheme="minorBidi"/>
                                        <w:b/>
                                        <w:i/>
                                        <w:color w:val="1F4E79" w:themeColor="accent1" w:themeShade="80"/>
                                        <w:kern w:val="24"/>
                                        <w:sz w:val="14"/>
                                        <w:szCs w:val="14"/>
                                      </w:rPr>
                                      <w:t>Chapter 4</w:t>
                                    </w:r>
                                  </w:p>
                                  <w:p w14:paraId="16EF683E" w14:textId="77777777" w:rsidR="009E1845" w:rsidRPr="0047052B" w:rsidRDefault="009E1845" w:rsidP="00B64930">
                                    <w:pPr>
                                      <w:pStyle w:val="NormalWeb"/>
                                      <w:spacing w:before="0" w:beforeAutospacing="0" w:after="0" w:afterAutospacing="0"/>
                                      <w:rPr>
                                        <w:sz w:val="14"/>
                                        <w:szCs w:val="14"/>
                                      </w:rPr>
                                    </w:pPr>
                                  </w:p>
                                </w:txbxContent>
                              </wps:txbx>
                              <wps:bodyPr wrap="square" rtlCol="0">
                                <a:noAutofit/>
                              </wps:bodyPr>
                            </wps:wsp>
                            <wps:wsp>
                              <wps:cNvPr id="252" name="TextBox 15"/>
                              <wps:cNvSpPr txBox="1"/>
                              <wps:spPr>
                                <a:xfrm>
                                  <a:off x="6488305" y="629569"/>
                                  <a:ext cx="1523008" cy="1320135"/>
                                </a:xfrm>
                                <a:prstGeom prst="rect">
                                  <a:avLst/>
                                </a:prstGeom>
                                <a:solidFill>
                                  <a:sysClr val="window" lastClr="FFFFFF"/>
                                </a:solidFill>
                                <a:ln>
                                  <a:solidFill>
                                    <a:sysClr val="windowText" lastClr="000000"/>
                                  </a:solidFill>
                                </a:ln>
                              </wps:spPr>
                              <wps:txbx>
                                <w:txbxContent>
                                  <w:p w14:paraId="20542C35" w14:textId="77777777" w:rsidR="009E1845" w:rsidRPr="00CC7F64" w:rsidRDefault="009E1845" w:rsidP="00B64930">
                                    <w:pPr>
                                      <w:pStyle w:val="NormalWeb"/>
                                      <w:spacing w:before="0" w:beforeAutospacing="0" w:after="0" w:afterAutospacing="0"/>
                                      <w:rPr>
                                        <w:rFonts w:asciiTheme="minorHAnsi" w:hAnsi="Calibri" w:cstheme="minorBidi"/>
                                        <w:b/>
                                        <w:color w:val="000000" w:themeColor="text1"/>
                                        <w:kern w:val="24"/>
                                        <w:sz w:val="14"/>
                                        <w:szCs w:val="14"/>
                                      </w:rPr>
                                    </w:pPr>
                                    <w:r w:rsidRPr="00CC7F64">
                                      <w:rPr>
                                        <w:rFonts w:asciiTheme="minorHAnsi" w:hAnsi="Calibri" w:cstheme="minorBidi"/>
                                        <w:b/>
                                        <w:color w:val="000000" w:themeColor="text1"/>
                                        <w:kern w:val="24"/>
                                        <w:sz w:val="14"/>
                                        <w:szCs w:val="14"/>
                                      </w:rPr>
                                      <w:t>Engagement with service providers</w:t>
                                    </w:r>
                                  </w:p>
                                  <w:p w14:paraId="14D336E8" w14:textId="77777777" w:rsidR="009E1845" w:rsidRDefault="009E1845" w:rsidP="00813A8E">
                                    <w:pPr>
                                      <w:pStyle w:val="NormalWeb"/>
                                      <w:spacing w:before="0" w:beforeAutospacing="0" w:after="0" w:afterAutospacing="0"/>
                                      <w:rPr>
                                        <w:rFonts w:asciiTheme="minorHAnsi" w:hAnsi="Calibri" w:cstheme="minorBidi"/>
                                        <w:b/>
                                        <w:i/>
                                        <w:color w:val="1F4E79" w:themeColor="accent1" w:themeShade="80"/>
                                        <w:kern w:val="24"/>
                                        <w:sz w:val="14"/>
                                        <w:szCs w:val="14"/>
                                      </w:rPr>
                                    </w:pPr>
                                    <w:r w:rsidRPr="0047052B">
                                      <w:rPr>
                                        <w:rFonts w:asciiTheme="minorHAnsi" w:hAnsi="Calibri" w:cstheme="minorBidi"/>
                                        <w:color w:val="000000" w:themeColor="text1"/>
                                        <w:kern w:val="24"/>
                                        <w:sz w:val="14"/>
                                        <w:szCs w:val="14"/>
                                      </w:rPr>
                                      <w:t xml:space="preserve">Recruit </w:t>
                                    </w:r>
                                    <w:r>
                                      <w:rPr>
                                        <w:rFonts w:asciiTheme="minorHAnsi" w:hAnsi="Calibri" w:cstheme="minorBidi"/>
                                        <w:color w:val="000000" w:themeColor="text1"/>
                                        <w:kern w:val="24"/>
                                        <w:sz w:val="14"/>
                                        <w:szCs w:val="14"/>
                                      </w:rPr>
                                      <w:t>healthcare</w:t>
                                    </w:r>
                                    <w:r w:rsidRPr="0047052B">
                                      <w:rPr>
                                        <w:rFonts w:asciiTheme="minorHAnsi" w:hAnsi="Calibri" w:cstheme="minorBidi"/>
                                        <w:color w:val="000000" w:themeColor="text1"/>
                                        <w:kern w:val="24"/>
                                        <w:sz w:val="14"/>
                                        <w:szCs w:val="14"/>
                                      </w:rPr>
                                      <w:t xml:space="preserve"> and weight loss </w:t>
                                    </w:r>
                                    <w:r>
                                      <w:rPr>
                                        <w:rFonts w:asciiTheme="minorHAnsi" w:hAnsi="Calibri" w:cstheme="minorBidi"/>
                                        <w:color w:val="000000" w:themeColor="text1"/>
                                        <w:kern w:val="24"/>
                                        <w:sz w:val="14"/>
                                        <w:szCs w:val="14"/>
                                      </w:rPr>
                                      <w:t>practitioners</w:t>
                                    </w:r>
                                    <w:r w:rsidRPr="0047052B">
                                      <w:rPr>
                                        <w:rFonts w:asciiTheme="minorHAnsi" w:hAnsi="Calibri" w:cstheme="minorBidi"/>
                                        <w:color w:val="000000" w:themeColor="text1"/>
                                        <w:kern w:val="24"/>
                                        <w:sz w:val="14"/>
                                        <w:szCs w:val="14"/>
                                      </w:rPr>
                                      <w:t xml:space="preserve"> at professional meetings.</w:t>
                                    </w:r>
                                    <w:r>
                                      <w:rPr>
                                        <w:rFonts w:asciiTheme="minorHAnsi" w:hAnsi="Calibri" w:cstheme="minorBidi"/>
                                        <w:color w:val="000000" w:themeColor="text1"/>
                                        <w:kern w:val="24"/>
                                        <w:sz w:val="14"/>
                                        <w:szCs w:val="14"/>
                                      </w:rPr>
                                      <w:t xml:space="preserve"> Conduct qualitative surveys</w:t>
                                    </w:r>
                                    <w:r w:rsidRPr="0047052B">
                                      <w:rPr>
                                        <w:rFonts w:asciiTheme="minorHAnsi" w:hAnsi="Calibri" w:cstheme="minorBidi"/>
                                        <w:color w:val="000000" w:themeColor="text1"/>
                                        <w:kern w:val="24"/>
                                        <w:sz w:val="14"/>
                                        <w:szCs w:val="14"/>
                                      </w:rPr>
                                      <w:t>.</w:t>
                                    </w:r>
                                    <w:r w:rsidRPr="00813A8E">
                                      <w:rPr>
                                        <w:rFonts w:asciiTheme="minorHAnsi" w:hAnsi="Calibri" w:cstheme="minorBidi"/>
                                        <w:b/>
                                        <w:i/>
                                        <w:color w:val="1F4E79" w:themeColor="accent1" w:themeShade="80"/>
                                        <w:kern w:val="24"/>
                                        <w:sz w:val="14"/>
                                        <w:szCs w:val="14"/>
                                      </w:rPr>
                                      <w:t xml:space="preserve"> </w:t>
                                    </w:r>
                                  </w:p>
                                  <w:p w14:paraId="78452802" w14:textId="04F70DA5" w:rsidR="009E1845" w:rsidRPr="0047052B" w:rsidRDefault="009E1845" w:rsidP="00813A8E">
                                    <w:pPr>
                                      <w:pStyle w:val="NormalWeb"/>
                                      <w:spacing w:before="0" w:beforeAutospacing="0" w:after="0" w:afterAutospacing="0"/>
                                      <w:rPr>
                                        <w:sz w:val="14"/>
                                        <w:szCs w:val="14"/>
                                      </w:rPr>
                                    </w:pPr>
                                    <w:r w:rsidRPr="00813A8E">
                                      <w:rPr>
                                        <w:rFonts w:asciiTheme="minorHAnsi" w:hAnsi="Calibri" w:cstheme="minorBidi"/>
                                        <w:b/>
                                        <w:i/>
                                        <w:color w:val="1F4E79" w:themeColor="accent1" w:themeShade="80"/>
                                        <w:kern w:val="24"/>
                                        <w:sz w:val="14"/>
                                        <w:szCs w:val="14"/>
                                      </w:rPr>
                                      <w:t>Chapter 4</w:t>
                                    </w:r>
                                  </w:p>
                                  <w:p w14:paraId="5830B0D7" w14:textId="77777777" w:rsidR="009E1845" w:rsidRPr="0047052B" w:rsidRDefault="009E1845" w:rsidP="00B64930">
                                    <w:pPr>
                                      <w:pStyle w:val="NormalWeb"/>
                                      <w:spacing w:before="0" w:beforeAutospacing="0" w:after="0" w:afterAutospacing="0"/>
                                      <w:rPr>
                                        <w:sz w:val="14"/>
                                        <w:szCs w:val="14"/>
                                      </w:rPr>
                                    </w:pPr>
                                  </w:p>
                                </w:txbxContent>
                              </wps:txbx>
                              <wps:bodyPr wrap="square" rtlCol="0">
                                <a:noAutofit/>
                              </wps:bodyPr>
                            </wps:wsp>
                            <wps:wsp>
                              <wps:cNvPr id="253" name="TextBox 18"/>
                              <wps:cNvSpPr txBox="1"/>
                              <wps:spPr>
                                <a:xfrm>
                                  <a:off x="2946431" y="2614634"/>
                                  <a:ext cx="5032703" cy="302434"/>
                                </a:xfrm>
                                <a:prstGeom prst="rect">
                                  <a:avLst/>
                                </a:prstGeom>
                                <a:solidFill>
                                  <a:sysClr val="window" lastClr="FFFFFF"/>
                                </a:solidFill>
                                <a:ln>
                                  <a:solidFill>
                                    <a:sysClr val="windowText" lastClr="000000"/>
                                  </a:solidFill>
                                </a:ln>
                              </wps:spPr>
                              <wps:txbx>
                                <w:txbxContent>
                                  <w:p w14:paraId="2A54BD31" w14:textId="77777777" w:rsidR="009E1845" w:rsidRPr="0047052B" w:rsidRDefault="009E1845" w:rsidP="00B64930">
                                    <w:pPr>
                                      <w:pStyle w:val="NormalWeb"/>
                                      <w:spacing w:before="0" w:beforeAutospacing="0" w:after="0" w:afterAutospacing="0"/>
                                      <w:jc w:val="center"/>
                                      <w:rPr>
                                        <w:sz w:val="14"/>
                                        <w:szCs w:val="14"/>
                                      </w:rPr>
                                    </w:pPr>
                                    <w:r>
                                      <w:rPr>
                                        <w:rFonts w:asciiTheme="minorHAnsi" w:hAnsi="Calibri" w:cstheme="minorBidi"/>
                                        <w:color w:val="000000" w:themeColor="text1"/>
                                        <w:kern w:val="24"/>
                                        <w:sz w:val="14"/>
                                        <w:szCs w:val="14"/>
                                      </w:rPr>
                                      <w:t>Summary of p</w:t>
                                    </w:r>
                                    <w:r w:rsidRPr="0047052B">
                                      <w:rPr>
                                        <w:rFonts w:asciiTheme="minorHAnsi" w:hAnsi="Calibri" w:cstheme="minorBidi"/>
                                        <w:color w:val="000000" w:themeColor="text1"/>
                                        <w:kern w:val="24"/>
                                        <w:sz w:val="14"/>
                                        <w:szCs w:val="14"/>
                                      </w:rPr>
                                      <w:t xml:space="preserve">hase 1 findings </w:t>
                                    </w:r>
                                  </w:p>
                                </w:txbxContent>
                              </wps:txbx>
                              <wps:bodyPr wrap="square" rtlCol="0">
                                <a:noAutofit/>
                              </wps:bodyPr>
                            </wps:wsp>
                            <wps:wsp>
                              <wps:cNvPr id="255" name="TextBox 19"/>
                              <wps:cNvSpPr txBox="1"/>
                              <wps:spPr>
                                <a:xfrm>
                                  <a:off x="4265072" y="5279834"/>
                                  <a:ext cx="3714061" cy="461009"/>
                                </a:xfrm>
                                <a:prstGeom prst="rect">
                                  <a:avLst/>
                                </a:prstGeom>
                                <a:solidFill>
                                  <a:sysClr val="window" lastClr="FFFFFF"/>
                                </a:solidFill>
                                <a:ln>
                                  <a:solidFill>
                                    <a:sysClr val="windowText" lastClr="000000"/>
                                  </a:solidFill>
                                </a:ln>
                              </wps:spPr>
                              <wps:txbx>
                                <w:txbxContent>
                                  <w:p w14:paraId="3EA7A4B3" w14:textId="77777777" w:rsidR="009E1845" w:rsidRPr="0047052B" w:rsidRDefault="009E1845" w:rsidP="00B64930">
                                    <w:pPr>
                                      <w:pStyle w:val="NormalWeb"/>
                                      <w:spacing w:before="0" w:beforeAutospacing="0" w:after="0" w:afterAutospacing="0"/>
                                      <w:rPr>
                                        <w:sz w:val="14"/>
                                        <w:szCs w:val="14"/>
                                      </w:rPr>
                                    </w:pPr>
                                    <w:r>
                                      <w:rPr>
                                        <w:rFonts w:asciiTheme="minorHAnsi" w:hAnsi="Calibri" w:cstheme="minorBidi"/>
                                        <w:color w:val="000000" w:themeColor="text1"/>
                                        <w:kern w:val="24"/>
                                        <w:sz w:val="14"/>
                                        <w:szCs w:val="14"/>
                                      </w:rPr>
                                      <w:t>Stakeholder Advisory G</w:t>
                                    </w:r>
                                    <w:r w:rsidRPr="0047052B">
                                      <w:rPr>
                                        <w:rFonts w:asciiTheme="minorHAnsi" w:hAnsi="Calibri" w:cstheme="minorBidi"/>
                                        <w:color w:val="000000" w:themeColor="text1"/>
                                        <w:kern w:val="24"/>
                                        <w:sz w:val="14"/>
                                        <w:szCs w:val="14"/>
                                      </w:rPr>
                                      <w:t xml:space="preserve">roup </w:t>
                                    </w:r>
                                    <w:r>
                                      <w:rPr>
                                        <w:rFonts w:asciiTheme="minorHAnsi" w:hAnsi="Calibri" w:cstheme="minorBidi"/>
                                        <w:color w:val="000000" w:themeColor="text1"/>
                                        <w:kern w:val="24"/>
                                        <w:sz w:val="14"/>
                                        <w:szCs w:val="14"/>
                                      </w:rPr>
                                      <w:t xml:space="preserve">focus group meetings (LARC users) or online group chat forums (healthcare practitioners) </w:t>
                                    </w:r>
                                  </w:p>
                                </w:txbxContent>
                              </wps:txbx>
                              <wps:bodyPr wrap="square" rtlCol="0">
                                <a:noAutofit/>
                              </wps:bodyPr>
                            </wps:wsp>
                            <wps:wsp>
                              <wps:cNvPr id="47" name="TextBox 20"/>
                              <wps:cNvSpPr txBox="1"/>
                              <wps:spPr>
                                <a:xfrm>
                                  <a:off x="2946346" y="3138258"/>
                                  <a:ext cx="5032705" cy="401384"/>
                                </a:xfrm>
                                <a:prstGeom prst="rect">
                                  <a:avLst/>
                                </a:prstGeom>
                                <a:solidFill>
                                  <a:sysClr val="window" lastClr="FFFFFF"/>
                                </a:solidFill>
                                <a:ln>
                                  <a:solidFill>
                                    <a:sysClr val="windowText" lastClr="000000"/>
                                  </a:solidFill>
                                </a:ln>
                              </wps:spPr>
                              <wps:txbx>
                                <w:txbxContent>
                                  <w:p w14:paraId="2EBF0BB8" w14:textId="5D1B5C5D" w:rsidR="009E1845" w:rsidRDefault="009E1845" w:rsidP="00B64930">
                                    <w:pPr>
                                      <w:pStyle w:val="NormalWeb"/>
                                      <w:spacing w:before="0" w:beforeAutospacing="0" w:after="0" w:afterAutospacing="0"/>
                                      <w:jc w:val="center"/>
                                      <w:rPr>
                                        <w:rFonts w:asciiTheme="minorHAnsi" w:hAnsi="Calibri" w:cstheme="minorBidi"/>
                                        <w:color w:val="000000" w:themeColor="text1"/>
                                        <w:kern w:val="24"/>
                                        <w:sz w:val="14"/>
                                        <w:szCs w:val="14"/>
                                      </w:rPr>
                                    </w:pPr>
                                    <w:r w:rsidRPr="0047052B">
                                      <w:rPr>
                                        <w:rFonts w:asciiTheme="minorHAnsi" w:hAnsi="Calibri" w:cstheme="minorBidi"/>
                                        <w:color w:val="000000" w:themeColor="text1"/>
                                        <w:kern w:val="24"/>
                                        <w:sz w:val="14"/>
                                        <w:szCs w:val="14"/>
                                      </w:rPr>
                                      <w:t>Stakeholder Advisory Group</w:t>
                                    </w:r>
                                    <w:r>
                                      <w:rPr>
                                        <w:rFonts w:asciiTheme="minorHAnsi" w:hAnsi="Calibri" w:cstheme="minorBidi"/>
                                        <w:color w:val="000000" w:themeColor="text1"/>
                                        <w:kern w:val="24"/>
                                        <w:sz w:val="14"/>
                                        <w:szCs w:val="14"/>
                                      </w:rPr>
                                      <w:t xml:space="preserve"> (LARC users and healthcare practitioners)</w:t>
                                    </w:r>
                                    <w:r w:rsidRPr="0047052B">
                                      <w:rPr>
                                        <w:rFonts w:asciiTheme="minorHAnsi" w:hAnsi="Calibri" w:cstheme="minorBidi"/>
                                        <w:color w:val="000000" w:themeColor="text1"/>
                                        <w:kern w:val="24"/>
                                        <w:sz w:val="14"/>
                                        <w:szCs w:val="14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Theme="minorHAnsi" w:hAnsi="Calibri" w:cstheme="minorBidi"/>
                                        <w:color w:val="000000" w:themeColor="text1"/>
                                        <w:kern w:val="24"/>
                                        <w:sz w:val="14"/>
                                        <w:szCs w:val="14"/>
                                      </w:rPr>
                                      <w:t xml:space="preserve">focus group </w:t>
                                    </w:r>
                                    <w:r w:rsidRPr="0047052B">
                                      <w:rPr>
                                        <w:rFonts w:asciiTheme="minorHAnsi" w:hAnsi="Calibri" w:cstheme="minorBidi"/>
                                        <w:color w:val="000000" w:themeColor="text1"/>
                                        <w:kern w:val="24"/>
                                        <w:sz w:val="14"/>
                                        <w:szCs w:val="14"/>
                                      </w:rPr>
                                      <w:t>meetings</w:t>
                                    </w:r>
                                    <w:r>
                                      <w:rPr>
                                        <w:rFonts w:asciiTheme="minorHAnsi" w:hAnsi="Calibri" w:cstheme="minorBidi"/>
                                        <w:color w:val="000000" w:themeColor="text1"/>
                                        <w:kern w:val="24"/>
                                        <w:sz w:val="14"/>
                                        <w:szCs w:val="14"/>
                                      </w:rPr>
                                      <w:t>.</w:t>
                                    </w:r>
                                  </w:p>
                                  <w:p w14:paraId="4B7AECD7" w14:textId="735D198A" w:rsidR="009E1845" w:rsidRPr="0047052B" w:rsidRDefault="009E1845" w:rsidP="00813A8E">
                                    <w:pPr>
                                      <w:pStyle w:val="NormalWeb"/>
                                      <w:spacing w:before="0" w:beforeAutospacing="0" w:after="0" w:afterAutospacing="0"/>
                                      <w:rPr>
                                        <w:sz w:val="14"/>
                                        <w:szCs w:val="14"/>
                                      </w:rPr>
                                    </w:pPr>
                                    <w:r w:rsidRPr="00813A8E">
                                      <w:rPr>
                                        <w:rFonts w:asciiTheme="minorHAnsi" w:hAnsi="Calibri" w:cstheme="minorBidi"/>
                                        <w:b/>
                                        <w:i/>
                                        <w:color w:val="1F4E79" w:themeColor="accent1" w:themeShade="80"/>
                                        <w:kern w:val="24"/>
                                        <w:sz w:val="14"/>
                                        <w:szCs w:val="14"/>
                                      </w:rPr>
                                      <w:t xml:space="preserve">Chapter </w:t>
                                    </w:r>
                                    <w:r>
                                      <w:rPr>
                                        <w:rFonts w:asciiTheme="minorHAnsi" w:hAnsi="Calibri" w:cstheme="minorBidi"/>
                                        <w:b/>
                                        <w:i/>
                                        <w:color w:val="1F4E79" w:themeColor="accent1" w:themeShade="80"/>
                                        <w:kern w:val="24"/>
                                        <w:sz w:val="14"/>
                                        <w:szCs w:val="14"/>
                                      </w:rPr>
                                      <w:t>6</w:t>
                                    </w:r>
                                  </w:p>
                                  <w:p w14:paraId="7DB33805" w14:textId="77777777" w:rsidR="009E1845" w:rsidRPr="0047052B" w:rsidRDefault="009E1845" w:rsidP="00B64930">
                                    <w:pPr>
                                      <w:pStyle w:val="NormalWeb"/>
                                      <w:spacing w:before="0" w:beforeAutospacing="0" w:after="0" w:afterAutospacing="0"/>
                                      <w:jc w:val="center"/>
                                      <w:rPr>
                                        <w:sz w:val="14"/>
                                        <w:szCs w:val="14"/>
                                      </w:rPr>
                                    </w:pPr>
                                  </w:p>
                                </w:txbxContent>
                              </wps:txbx>
                              <wps:bodyPr wrap="square" rtlCol="0">
                                <a:noAutofit/>
                              </wps:bodyPr>
                            </wps:wsp>
                            <wps:wsp>
                              <wps:cNvPr id="48" name="TextBox 21"/>
                              <wps:cNvSpPr txBox="1"/>
                              <wps:spPr>
                                <a:xfrm>
                                  <a:off x="222636" y="6074794"/>
                                  <a:ext cx="7773486" cy="327035"/>
                                </a:xfrm>
                                <a:prstGeom prst="rect">
                                  <a:avLst/>
                                </a:prstGeom>
                                <a:solidFill>
                                  <a:sysClr val="window" lastClr="FFFFFF"/>
                                </a:solidFill>
                                <a:ln>
                                  <a:solidFill>
                                    <a:sysClr val="windowText" lastClr="000000"/>
                                  </a:solidFill>
                                </a:ln>
                              </wps:spPr>
                              <wps:txbx>
                                <w:txbxContent>
                                  <w:p w14:paraId="6845A090" w14:textId="2F9FA72D" w:rsidR="009E1845" w:rsidRPr="0047052B" w:rsidRDefault="009E1845" w:rsidP="00B64930">
                                    <w:pPr>
                                      <w:pStyle w:val="NormalWeb"/>
                                      <w:spacing w:before="0" w:beforeAutospacing="0" w:after="0" w:afterAutospacing="0"/>
                                      <w:jc w:val="center"/>
                                      <w:rPr>
                                        <w:sz w:val="14"/>
                                        <w:szCs w:val="14"/>
                                      </w:rPr>
                                    </w:pPr>
                                    <w:r>
                                      <w:rPr>
                                        <w:rFonts w:asciiTheme="minorHAnsi" w:hAnsi="Calibri" w:cstheme="minorBidi"/>
                                        <w:color w:val="000000" w:themeColor="text1"/>
                                        <w:kern w:val="24"/>
                                        <w:sz w:val="14"/>
                                        <w:szCs w:val="14"/>
                                      </w:rPr>
                                      <w:t>Final write up and dissemination</w:t>
                                    </w:r>
                                  </w:p>
                                </w:txbxContent>
                              </wps:txbx>
                              <wps:bodyPr wrap="square" rtlCol="0">
                                <a:noAutofit/>
                              </wps:bodyPr>
                            </wps:wsp>
                            <wps:wsp>
                              <wps:cNvPr id="52" name="TextBox 22"/>
                              <wps:cNvSpPr txBox="1"/>
                              <wps:spPr>
                                <a:xfrm>
                                  <a:off x="6169550" y="3910259"/>
                                  <a:ext cx="1826833" cy="699806"/>
                                </a:xfrm>
                                <a:prstGeom prst="rect">
                                  <a:avLst/>
                                </a:prstGeom>
                                <a:solidFill>
                                  <a:sysClr val="window" lastClr="FFFFFF"/>
                                </a:solidFill>
                                <a:ln>
                                  <a:solidFill>
                                    <a:sysClr val="windowText" lastClr="000000"/>
                                  </a:solidFill>
                                </a:ln>
                              </wps:spPr>
                              <wps:txbx>
                                <w:txbxContent>
                                  <w:p w14:paraId="39543899" w14:textId="77777777" w:rsidR="009E1845" w:rsidRPr="0047052B" w:rsidRDefault="009E1845" w:rsidP="00B64930">
                                    <w:pPr>
                                      <w:pStyle w:val="NormalWeb"/>
                                      <w:spacing w:before="0" w:beforeAutospacing="0" w:after="0" w:afterAutospacing="0"/>
                                      <w:rPr>
                                        <w:sz w:val="14"/>
                                        <w:szCs w:val="14"/>
                                      </w:rPr>
                                    </w:pPr>
                                    <w:r w:rsidRPr="0047052B">
                                      <w:rPr>
                                        <w:rFonts w:asciiTheme="minorHAnsi" w:hAnsi="Calibri" w:cstheme="minorBidi"/>
                                        <w:color w:val="000000" w:themeColor="text1"/>
                                        <w:kern w:val="24"/>
                                        <w:sz w:val="14"/>
                                        <w:szCs w:val="14"/>
                                      </w:rPr>
                                      <w:t>Conduct up to 10 qualitative indiv</w:t>
                                    </w:r>
                                    <w:r>
                                      <w:rPr>
                                        <w:rFonts w:asciiTheme="minorHAnsi" w:hAnsi="Calibri" w:cstheme="minorBidi"/>
                                        <w:color w:val="000000" w:themeColor="text1"/>
                                        <w:kern w:val="24"/>
                                        <w:sz w:val="14"/>
                                        <w:szCs w:val="14"/>
                                      </w:rPr>
                                      <w:t>idual</w:t>
                                    </w:r>
                                    <w:r w:rsidRPr="0047052B">
                                      <w:rPr>
                                        <w:rFonts w:asciiTheme="minorHAnsi" w:hAnsi="Calibri" w:cstheme="minorBidi"/>
                                        <w:color w:val="000000" w:themeColor="text1"/>
                                        <w:kern w:val="24"/>
                                        <w:sz w:val="14"/>
                                        <w:szCs w:val="14"/>
                                      </w:rPr>
                                      <w:t>/group interviews with</w:t>
                                    </w:r>
                                    <w:r>
                                      <w:rPr>
                                        <w:rFonts w:asciiTheme="minorHAnsi" w:hAnsi="Calibri" w:cstheme="minorBidi"/>
                                        <w:color w:val="000000" w:themeColor="text1"/>
                                        <w:kern w:val="24"/>
                                        <w:sz w:val="14"/>
                                        <w:szCs w:val="14"/>
                                      </w:rPr>
                                      <w:t xml:space="preserve"> healthcare and weight loss practitioners</w:t>
                                    </w:r>
                                  </w:p>
                                </w:txbxContent>
                              </wps:txbx>
                              <wps:bodyPr wrap="square" rtlCol="0">
                                <a:noAutofit/>
                              </wps:bodyPr>
                            </wps:wsp>
                            <wps:wsp>
                              <wps:cNvPr id="55" name="TextBox 23"/>
                              <wps:cNvSpPr txBox="1"/>
                              <wps:spPr>
                                <a:xfrm>
                                  <a:off x="4268842" y="3910259"/>
                                  <a:ext cx="1624163" cy="700061"/>
                                </a:xfrm>
                                <a:prstGeom prst="rect">
                                  <a:avLst/>
                                </a:prstGeom>
                                <a:solidFill>
                                  <a:sysClr val="window" lastClr="FFFFFF"/>
                                </a:solidFill>
                                <a:ln>
                                  <a:solidFill>
                                    <a:sysClr val="windowText" lastClr="000000"/>
                                  </a:solidFill>
                                </a:ln>
                              </wps:spPr>
                              <wps:txbx>
                                <w:txbxContent>
                                  <w:p w14:paraId="3EF605B8" w14:textId="77777777" w:rsidR="009E1845" w:rsidRPr="0047052B" w:rsidRDefault="009E1845" w:rsidP="00B64930">
                                    <w:pPr>
                                      <w:pStyle w:val="NormalWeb"/>
                                      <w:spacing w:before="0" w:beforeAutospacing="0" w:after="0" w:afterAutospacing="0"/>
                                      <w:rPr>
                                        <w:sz w:val="14"/>
                                        <w:szCs w:val="14"/>
                                      </w:rPr>
                                    </w:pPr>
                                    <w:r w:rsidRPr="0047052B">
                                      <w:rPr>
                                        <w:rFonts w:asciiTheme="minorHAnsi" w:hAnsi="Calibri" w:cstheme="minorBidi"/>
                                        <w:color w:val="000000" w:themeColor="text1"/>
                                        <w:kern w:val="24"/>
                                        <w:sz w:val="14"/>
                                        <w:szCs w:val="14"/>
                                      </w:rPr>
                                      <w:t xml:space="preserve">Conduct up to 20 qualitative interviews with </w:t>
                                    </w:r>
                                    <w:r>
                                      <w:rPr>
                                        <w:rFonts w:asciiTheme="minorHAnsi" w:hAnsi="Calibri" w:cstheme="minorBidi"/>
                                        <w:color w:val="000000" w:themeColor="text1"/>
                                        <w:kern w:val="24"/>
                                        <w:sz w:val="14"/>
                                        <w:szCs w:val="14"/>
                                      </w:rPr>
                                      <w:t>p</w:t>
                                    </w:r>
                                    <w:r w:rsidRPr="0047052B">
                                      <w:rPr>
                                        <w:rFonts w:asciiTheme="minorHAnsi" w:hAnsi="Calibri" w:cstheme="minorBidi"/>
                                        <w:color w:val="000000" w:themeColor="text1"/>
                                        <w:kern w:val="24"/>
                                        <w:sz w:val="14"/>
                                        <w:szCs w:val="14"/>
                                      </w:rPr>
                                      <w:t>articipants</w:t>
                                    </w:r>
                                  </w:p>
                                </w:txbxContent>
                              </wps:txbx>
                              <wps:bodyPr wrap="square" rtlCol="0">
                                <a:noAutofit/>
                              </wps:bodyPr>
                            </wps:wsp>
                            <wps:wsp>
                              <wps:cNvPr id="56" name="Down Arrow 27"/>
                              <wps:cNvSpPr/>
                              <wps:spPr>
                                <a:xfrm>
                                  <a:off x="1232354" y="1741397"/>
                                  <a:ext cx="104246" cy="373348"/>
                                </a:xfrm>
                                <a:prstGeom prst="downArrow">
                                  <a:avLst/>
                                </a:prstGeom>
                                <a:solidFill>
                                  <a:sysClr val="window" lastClr="FFFFFF"/>
                                </a:solidFill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bodyPr rtlCol="0" anchor="ctr"/>
                            </wps:wsp>
                            <wps:wsp>
                              <wps:cNvPr id="58" name="Down Arrow 33"/>
                              <wps:cNvSpPr/>
                              <wps:spPr>
                                <a:xfrm>
                                  <a:off x="1232401" y="4126480"/>
                                  <a:ext cx="98332" cy="1955016"/>
                                </a:xfrm>
                                <a:prstGeom prst="downArrow">
                                  <a:avLst/>
                                </a:prstGeom>
                                <a:solidFill>
                                  <a:sysClr val="window" lastClr="FFFFFF"/>
                                </a:solidFill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bodyPr rtlCol="0" anchor="ctr"/>
                            </wps:wsp>
                            <wps:wsp>
                              <wps:cNvPr id="59" name="Down Arrow 34"/>
                              <wps:cNvSpPr/>
                              <wps:spPr>
                                <a:xfrm flipH="1">
                                  <a:off x="6135619" y="5740842"/>
                                  <a:ext cx="80676" cy="293159"/>
                                </a:xfrm>
                                <a:prstGeom prst="downArrow">
                                  <a:avLst/>
                                </a:prstGeom>
                                <a:solidFill>
                                  <a:sysClr val="window" lastClr="FFFFFF"/>
                                </a:solidFill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bodyPr rtlCol="0" anchor="ctr"/>
                            </wps:wsp>
                            <wps:wsp>
                              <wps:cNvPr id="60" name="TextBox 37"/>
                              <wps:cNvSpPr txBox="1"/>
                              <wps:spPr>
                                <a:xfrm>
                                  <a:off x="4100481" y="2114631"/>
                                  <a:ext cx="3911021" cy="302436"/>
                                </a:xfrm>
                                <a:prstGeom prst="rect">
                                  <a:avLst/>
                                </a:prstGeom>
                                <a:solidFill>
                                  <a:sysClr val="window" lastClr="FFFFFF"/>
                                </a:solidFill>
                                <a:ln>
                                  <a:solidFill>
                                    <a:sysClr val="windowText" lastClr="000000"/>
                                  </a:solidFill>
                                </a:ln>
                              </wps:spPr>
                              <wps:txbx>
                                <w:txbxContent>
                                  <w:p w14:paraId="41CDD5DF" w14:textId="77777777" w:rsidR="009E1845" w:rsidRPr="0047052B" w:rsidRDefault="009E1845" w:rsidP="00B64930">
                                    <w:pPr>
                                      <w:pStyle w:val="NormalWeb"/>
                                      <w:spacing w:before="0" w:beforeAutospacing="0" w:after="0" w:afterAutospacing="0"/>
                                      <w:jc w:val="center"/>
                                      <w:rPr>
                                        <w:sz w:val="14"/>
                                        <w:szCs w:val="14"/>
                                      </w:rPr>
                                    </w:pPr>
                                    <w:r w:rsidRPr="0047052B">
                                      <w:rPr>
                                        <w:rFonts w:asciiTheme="minorHAnsi" w:hAnsi="Calibri" w:cstheme="minorBidi"/>
                                        <w:color w:val="000000" w:themeColor="text1"/>
                                        <w:kern w:val="24"/>
                                        <w:sz w:val="14"/>
                                        <w:szCs w:val="14"/>
                                      </w:rPr>
                                      <w:t>Thematic analysis of surveys.</w:t>
                                    </w:r>
                                  </w:p>
                                </w:txbxContent>
                              </wps:txbx>
                              <wps:bodyPr wrap="square" rtlCol="0">
                                <a:noAutofit/>
                              </wps:bodyPr>
                            </wps:wsp>
                            <wps:wsp>
                              <wps:cNvPr id="61" name="TextBox 47"/>
                              <wps:cNvSpPr txBox="1"/>
                              <wps:spPr>
                                <a:xfrm>
                                  <a:off x="198777" y="2114916"/>
                                  <a:ext cx="2119629" cy="866776"/>
                                </a:xfrm>
                                <a:prstGeom prst="rect">
                                  <a:avLst/>
                                </a:prstGeom>
                                <a:solidFill>
                                  <a:sysClr val="window" lastClr="FFFFFF"/>
                                </a:solidFill>
                                <a:ln>
                                  <a:solidFill>
                                    <a:sysClr val="windowText" lastClr="000000"/>
                                  </a:solidFill>
                                </a:ln>
                              </wps:spPr>
                              <wps:txbx>
                                <w:txbxContent>
                                  <w:p w14:paraId="647E730A" w14:textId="77777777" w:rsidR="009E1845" w:rsidRPr="0047052B" w:rsidRDefault="009E1845" w:rsidP="00B64930">
                                    <w:pPr>
                                      <w:pStyle w:val="NormalWeb"/>
                                      <w:spacing w:before="0" w:beforeAutospacing="0" w:after="0" w:afterAutospacing="0"/>
                                      <w:rPr>
                                        <w:sz w:val="14"/>
                                        <w:szCs w:val="14"/>
                                      </w:rPr>
                                    </w:pPr>
                                    <w:r w:rsidRPr="0047052B">
                                      <w:rPr>
                                        <w:rFonts w:asciiTheme="minorHAnsi" w:hAnsi="Calibri" w:cstheme="minorBidi"/>
                                        <w:color w:val="000000" w:themeColor="text1"/>
                                        <w:kern w:val="24"/>
                                        <w:sz w:val="14"/>
                                        <w:szCs w:val="14"/>
                                      </w:rPr>
                                      <w:t>Development of the analysis plan including identification of codes from the literature for routine data analysis</w:t>
                                    </w:r>
                                  </w:p>
                                </w:txbxContent>
                              </wps:txbx>
                              <wps:bodyPr wrap="square" rtlCol="0">
                                <a:noAutofit/>
                              </wps:bodyPr>
                            </wps:wsp>
                            <wps:wsp>
                              <wps:cNvPr id="63" name="Down Arrow 48"/>
                              <wps:cNvSpPr/>
                              <wps:spPr>
                                <a:xfrm>
                                  <a:off x="1232451" y="2997643"/>
                                  <a:ext cx="98338" cy="406331"/>
                                </a:xfrm>
                                <a:prstGeom prst="downArrow">
                                  <a:avLst/>
                                </a:prstGeom>
                                <a:solidFill>
                                  <a:sysClr val="window" lastClr="FFFFFF"/>
                                </a:solidFill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bodyPr rtlCol="0" anchor="ctr"/>
                            </wps:wsp>
                            <wps:wsp>
                              <wps:cNvPr id="64" name="TextBox 49"/>
                              <wps:cNvSpPr txBox="1"/>
                              <wps:spPr>
                                <a:xfrm>
                                  <a:off x="4269331" y="4770251"/>
                                  <a:ext cx="3709523" cy="423319"/>
                                </a:xfrm>
                                <a:prstGeom prst="rect">
                                  <a:avLst/>
                                </a:prstGeom>
                                <a:solidFill>
                                  <a:sysClr val="window" lastClr="FFFFFF"/>
                                </a:solidFill>
                                <a:ln>
                                  <a:solidFill>
                                    <a:sysClr val="windowText" lastClr="000000"/>
                                  </a:solidFill>
                                </a:ln>
                              </wps:spPr>
                              <wps:txbx>
                                <w:txbxContent>
                                  <w:p w14:paraId="215E40C0" w14:textId="77777777" w:rsidR="009E1845" w:rsidRPr="0047052B" w:rsidRDefault="009E1845" w:rsidP="00B64930">
                                    <w:pPr>
                                      <w:pStyle w:val="NormalWeb"/>
                                      <w:spacing w:before="0" w:beforeAutospacing="0" w:after="0" w:afterAutospacing="0"/>
                                      <w:rPr>
                                        <w:sz w:val="14"/>
                                        <w:szCs w:val="14"/>
                                      </w:rPr>
                                    </w:pPr>
                                    <w:r w:rsidRPr="0047052B">
                                      <w:rPr>
                                        <w:rFonts w:asciiTheme="minorHAnsi" w:hAnsi="Calibri" w:cstheme="minorBidi"/>
                                        <w:color w:val="000000" w:themeColor="text1"/>
                                        <w:kern w:val="24"/>
                                        <w:sz w:val="14"/>
                                        <w:szCs w:val="14"/>
                                      </w:rPr>
                                      <w:t>Thematic analysis of interviews</w:t>
                                    </w:r>
                                  </w:p>
                                </w:txbxContent>
                              </wps:txbx>
                              <wps:bodyPr wrap="square" rtlCol="0">
                                <a:noAutofit/>
                              </wps:bodyPr>
                            </wps:wsp>
                            <wps:wsp>
                              <wps:cNvPr id="65" name="Left-Right Arrow 51"/>
                              <wps:cNvSpPr/>
                              <wps:spPr>
                                <a:xfrm>
                                  <a:off x="3904091" y="4864287"/>
                                  <a:ext cx="373596" cy="108148"/>
                                </a:xfrm>
                                <a:prstGeom prst="leftRightArrow">
                                  <a:avLst/>
                                </a:prstGeom>
                                <a:solidFill>
                                  <a:sysClr val="window" lastClr="FFFFFF"/>
                                </a:solidFill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bodyPr rtlCol="0" anchor="ctr"/>
                            </wps:wsp>
                            <wps:wsp>
                              <wps:cNvPr id="67" name="Left-Right Arrow 52"/>
                              <wps:cNvSpPr/>
                              <wps:spPr>
                                <a:xfrm flipV="1">
                                  <a:off x="3903784" y="5499813"/>
                                  <a:ext cx="373752" cy="117297"/>
                                </a:xfrm>
                                <a:prstGeom prst="leftRightArrow">
                                  <a:avLst/>
                                </a:prstGeom>
                                <a:solidFill>
                                  <a:sysClr val="window" lastClr="FFFFFF"/>
                                </a:solidFill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bodyPr rtlCol="0" anchor="ctr"/>
                            </wps:wsp>
                            <wps:wsp>
                              <wps:cNvPr id="68" name="Down Arrow 61"/>
                              <wps:cNvSpPr/>
                              <wps:spPr>
                                <a:xfrm>
                                  <a:off x="3350412" y="2372441"/>
                                  <a:ext cx="105517" cy="225740"/>
                                </a:xfrm>
                                <a:prstGeom prst="downArrow">
                                  <a:avLst/>
                                </a:prstGeom>
                                <a:solidFill>
                                  <a:sysClr val="window" lastClr="FFFFFF"/>
                                </a:solidFill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bodyPr rtlCol="0" anchor="ctr"/>
                            </wps:wsp>
                            <wps:wsp>
                              <wps:cNvPr id="69" name="Right Arrow 36"/>
                              <wps:cNvSpPr/>
                              <wps:spPr>
                                <a:xfrm>
                                  <a:off x="2663687" y="4420925"/>
                                  <a:ext cx="174999" cy="212855"/>
                                </a:xfrm>
                                <a:prstGeom prst="rightArrow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bodyPr rtlCol="0" anchor="ctr"/>
                            </wps:wsp>
                            <wps:wsp>
                              <wps:cNvPr id="70" name="Down Arrow 64"/>
                              <wps:cNvSpPr/>
                              <wps:spPr>
                                <a:xfrm>
                                  <a:off x="3434341" y="5769865"/>
                                  <a:ext cx="114927" cy="284900"/>
                                </a:xfrm>
                                <a:prstGeom prst="downArrow">
                                  <a:avLst/>
                                </a:prstGeom>
                                <a:solidFill>
                                  <a:sysClr val="window" lastClr="FFFFFF"/>
                                </a:solidFill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bodyPr rtlCol="0" anchor="ctr"/>
                            </wps:wsp>
                            <wps:wsp>
                              <wps:cNvPr id="71" name="TextBox 70"/>
                              <wps:cNvSpPr txBox="1"/>
                              <wps:spPr>
                                <a:xfrm>
                                  <a:off x="2969706" y="944371"/>
                                  <a:ext cx="987462" cy="1472696"/>
                                </a:xfrm>
                                <a:prstGeom prst="rect">
                                  <a:avLst/>
                                </a:prstGeom>
                                <a:solidFill>
                                  <a:sysClr val="window" lastClr="FFFFFF"/>
                                </a:solidFill>
                                <a:ln>
                                  <a:solidFill>
                                    <a:sysClr val="windowText" lastClr="000000"/>
                                  </a:solidFill>
                                </a:ln>
                              </wps:spPr>
                              <wps:txbx>
                                <w:txbxContent>
                                  <w:p w14:paraId="1DB621B1" w14:textId="77777777" w:rsidR="009E1845" w:rsidRDefault="009E1845" w:rsidP="00B64930">
                                    <w:pPr>
                                      <w:pStyle w:val="NormalWeb"/>
                                      <w:spacing w:before="0" w:beforeAutospacing="0" w:after="0" w:afterAutospacing="0"/>
                                      <w:rPr>
                                        <w:rFonts w:asciiTheme="minorHAnsi" w:hAnsi="Calibri" w:cstheme="minorBidi"/>
                                        <w:color w:val="000000" w:themeColor="text1"/>
                                        <w:kern w:val="24"/>
                                        <w:sz w:val="14"/>
                                        <w:szCs w:val="14"/>
                                      </w:rPr>
                                    </w:pPr>
                                    <w:r w:rsidRPr="0047052B">
                                      <w:rPr>
                                        <w:rFonts w:asciiTheme="minorHAnsi" w:hAnsi="Calibri" w:cstheme="minorBidi"/>
                                        <w:color w:val="000000" w:themeColor="text1"/>
                                        <w:kern w:val="24"/>
                                        <w:sz w:val="14"/>
                                        <w:szCs w:val="14"/>
                                      </w:rPr>
                                      <w:t xml:space="preserve">Realist Review: </w:t>
                                    </w:r>
                                  </w:p>
                                  <w:p w14:paraId="2B1D2392" w14:textId="320C88FE" w:rsidR="009E1845" w:rsidRPr="0047052B" w:rsidRDefault="009E1845" w:rsidP="00B64930">
                                    <w:pPr>
                                      <w:pStyle w:val="NormalWeb"/>
                                      <w:spacing w:before="0" w:beforeAutospacing="0" w:after="0" w:afterAutospacing="0"/>
                                      <w:rPr>
                                        <w:sz w:val="14"/>
                                        <w:szCs w:val="14"/>
                                      </w:rPr>
                                    </w:pPr>
                                    <w:proofErr w:type="spellStart"/>
                                    <w:r w:rsidRPr="0047052B">
                                      <w:rPr>
                                        <w:rFonts w:asciiTheme="minorHAnsi" w:hAnsi="Calibri" w:cstheme="minorBidi"/>
                                        <w:color w:val="000000" w:themeColor="text1"/>
                                        <w:kern w:val="24"/>
                                        <w:sz w:val="14"/>
                                        <w:szCs w:val="14"/>
                                      </w:rPr>
                                      <w:t>Synthesise</w:t>
                                    </w:r>
                                    <w:proofErr w:type="spellEnd"/>
                                  </w:p>
                                  <w:p w14:paraId="17EA545C" w14:textId="77777777" w:rsidR="009E1845" w:rsidRPr="0047052B" w:rsidRDefault="009E1845" w:rsidP="00B64930">
                                    <w:pPr>
                                      <w:pStyle w:val="NormalWeb"/>
                                      <w:spacing w:before="0" w:beforeAutospacing="0" w:after="0" w:afterAutospacing="0"/>
                                      <w:rPr>
                                        <w:sz w:val="14"/>
                                        <w:szCs w:val="14"/>
                                      </w:rPr>
                                    </w:pPr>
                                    <w:r w:rsidRPr="0047052B">
                                      <w:rPr>
                                        <w:rFonts w:asciiTheme="minorHAnsi" w:hAnsi="Calibri" w:cstheme="minorBidi"/>
                                        <w:color w:val="000000" w:themeColor="text1"/>
                                        <w:kern w:val="24"/>
                                        <w:sz w:val="14"/>
                                        <w:szCs w:val="14"/>
                                      </w:rPr>
                                      <w:t xml:space="preserve">Evidence from SRs of  </w:t>
                                    </w:r>
                                    <w:r>
                                      <w:rPr>
                                        <w:rFonts w:asciiTheme="minorHAnsi" w:hAnsi="Calibri" w:cstheme="minorBidi"/>
                                        <w:color w:val="000000" w:themeColor="text1"/>
                                        <w:kern w:val="24"/>
                                        <w:sz w:val="14"/>
                                        <w:szCs w:val="14"/>
                                      </w:rPr>
                                      <w:t>WLIs</w:t>
                                    </w:r>
                                    <w:r w:rsidRPr="0047052B">
                                      <w:rPr>
                                        <w:rFonts w:asciiTheme="minorHAnsi" w:hAnsi="Calibri" w:cstheme="minorBidi"/>
                                        <w:color w:val="000000" w:themeColor="text1"/>
                                        <w:kern w:val="24"/>
                                        <w:sz w:val="14"/>
                                        <w:szCs w:val="14"/>
                                      </w:rPr>
                                      <w:t xml:space="preserve"> </w:t>
                                    </w:r>
                                  </w:p>
                                  <w:p w14:paraId="13B3095E" w14:textId="5B41FB5D" w:rsidR="009E1845" w:rsidRPr="0047052B" w:rsidRDefault="009E1845" w:rsidP="00B64930">
                                    <w:pPr>
                                      <w:pStyle w:val="NormalWeb"/>
                                      <w:spacing w:before="0" w:beforeAutospacing="0" w:after="0" w:afterAutospacing="0"/>
                                      <w:rPr>
                                        <w:sz w:val="14"/>
                                        <w:szCs w:val="14"/>
                                      </w:rPr>
                                    </w:pPr>
                                    <w:r w:rsidRPr="0047052B">
                                      <w:rPr>
                                        <w:rFonts w:asciiTheme="minorHAnsi" w:hAnsi="Calibri" w:cstheme="minorBidi"/>
                                        <w:color w:val="000000" w:themeColor="text1"/>
                                        <w:kern w:val="24"/>
                                        <w:sz w:val="14"/>
                                        <w:szCs w:val="14"/>
                                      </w:rPr>
                                      <w:t>Review of UK national and local policies</w:t>
                                    </w:r>
                                    <w:r w:rsidRPr="00813A8E">
                                      <w:rPr>
                                        <w:rFonts w:asciiTheme="minorHAnsi" w:hAnsi="Calibri" w:cstheme="minorBidi"/>
                                        <w:b/>
                                        <w:i/>
                                        <w:color w:val="1F4E79" w:themeColor="accent1" w:themeShade="80"/>
                                        <w:kern w:val="24"/>
                                        <w:sz w:val="14"/>
                                        <w:szCs w:val="14"/>
                                      </w:rPr>
                                      <w:t xml:space="preserve"> Chapter </w:t>
                                    </w:r>
                                    <w:r>
                                      <w:rPr>
                                        <w:rFonts w:asciiTheme="minorHAnsi" w:hAnsi="Calibri" w:cstheme="minorBidi"/>
                                        <w:b/>
                                        <w:i/>
                                        <w:color w:val="1F4E79" w:themeColor="accent1" w:themeShade="80"/>
                                        <w:kern w:val="24"/>
                                        <w:sz w:val="14"/>
                                        <w:szCs w:val="14"/>
                                      </w:rPr>
                                      <w:t>5</w:t>
                                    </w:r>
                                  </w:p>
                                </w:txbxContent>
                              </wps:txbx>
                              <wps:bodyPr wrap="square" rtlCol="0">
                                <a:noAutofit/>
                              </wps:bodyPr>
                            </wps:wsp>
                            <wps:wsp>
                              <wps:cNvPr id="72" name="Down Arrow 71"/>
                              <wps:cNvSpPr/>
                              <wps:spPr>
                                <a:xfrm flipH="1">
                                  <a:off x="4531302" y="1970624"/>
                                  <a:ext cx="77635" cy="144007"/>
                                </a:xfrm>
                                <a:prstGeom prst="downArrow">
                                  <a:avLst/>
                                </a:prstGeom>
                                <a:solidFill>
                                  <a:sysClr val="window" lastClr="FFFFFF"/>
                                </a:solidFill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bodyPr rtlCol="0" anchor="ctr"/>
                            </wps:wsp>
                            <wps:wsp>
                              <wps:cNvPr id="74" name="Down Arrow 77"/>
                              <wps:cNvSpPr/>
                              <wps:spPr>
                                <a:xfrm>
                                  <a:off x="5828569" y="2381893"/>
                                  <a:ext cx="91667" cy="216289"/>
                                </a:xfrm>
                                <a:prstGeom prst="downArrow">
                                  <a:avLst/>
                                </a:prstGeom>
                                <a:solidFill>
                                  <a:sysClr val="window" lastClr="FFFFFF"/>
                                </a:solidFill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bodyPr rtlCol="0" anchor="ctr"/>
                            </wps:wsp>
                            <wps:wsp>
                              <wps:cNvPr id="75" name="Down Arrow 79"/>
                              <wps:cNvSpPr/>
                              <wps:spPr>
                                <a:xfrm>
                                  <a:off x="5454069" y="2902210"/>
                                  <a:ext cx="102029" cy="236048"/>
                                </a:xfrm>
                                <a:prstGeom prst="downArrow">
                                  <a:avLst/>
                                </a:prstGeom>
                                <a:solidFill>
                                  <a:sysClr val="window" lastClr="FFFFFF"/>
                                </a:solidFill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bodyPr rtlCol="0" anchor="ctr"/>
                            </wps:wsp>
                            <wps:wsp>
                              <wps:cNvPr id="76" name="Down Arrow 80"/>
                              <wps:cNvSpPr/>
                              <wps:spPr>
                                <a:xfrm>
                                  <a:off x="5011067" y="4619237"/>
                                  <a:ext cx="113468" cy="151268"/>
                                </a:xfrm>
                                <a:prstGeom prst="downArrow">
                                  <a:avLst/>
                                </a:prstGeom>
                                <a:solidFill>
                                  <a:sysClr val="window" lastClr="FFFFFF"/>
                                </a:solidFill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bodyPr rtlCol="0" anchor="ctr"/>
                            </wps:wsp>
                            <wps:wsp>
                              <wps:cNvPr id="77" name="Down Arrow 81"/>
                              <wps:cNvSpPr/>
                              <wps:spPr>
                                <a:xfrm>
                                  <a:off x="7051455" y="4609811"/>
                                  <a:ext cx="113915" cy="175901"/>
                                </a:xfrm>
                                <a:prstGeom prst="downArrow">
                                  <a:avLst/>
                                </a:prstGeom>
                                <a:solidFill>
                                  <a:sysClr val="window" lastClr="FFFFFF"/>
                                </a:solidFill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bodyPr rtlCol="0" anchor="ctr"/>
                            </wps:wsp>
                          </wpg:grpSp>
                          <wps:wsp>
                            <wps:cNvPr id="78" name="TextBox 6"/>
                            <wps:cNvSpPr txBox="1"/>
                            <wps:spPr>
                              <a:xfrm>
                                <a:off x="2059650" y="221674"/>
                                <a:ext cx="923636" cy="566892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4BB8CD1B" w14:textId="77777777" w:rsidR="009E1845" w:rsidRPr="0047052B" w:rsidRDefault="009E1845" w:rsidP="00B64930">
                                  <w:pPr>
                                    <w:pStyle w:val="NormalWeb"/>
                                    <w:spacing w:before="0" w:beforeAutospacing="0" w:after="0" w:afterAutospacing="0"/>
                                    <w:rPr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Theme="minorHAnsi" w:hAnsi="Calibri" w:cstheme="minorBidi"/>
                                      <w:b/>
                                      <w:bCs/>
                                      <w:color w:val="000000" w:themeColor="text1"/>
                                      <w:kern w:val="24"/>
                                      <w:sz w:val="14"/>
                                      <w:szCs w:val="14"/>
                                    </w:rPr>
                                    <w:t>Realist review: scoping suitable interventions and underlying theories</w:t>
                                  </w:r>
                                </w:p>
                              </w:txbxContent>
                            </wps:txbx>
                            <wps:bodyPr wrap="square" rtlCol="0">
                              <a:noAutofit/>
                            </wps:bodyPr>
                          </wps:wsp>
                          <wps:wsp>
                            <wps:cNvPr id="79" name="TextBox 6"/>
                            <wps:cNvSpPr txBox="1"/>
                            <wps:spPr>
                              <a:xfrm>
                                <a:off x="2955636" y="230909"/>
                                <a:ext cx="3230712" cy="222153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4793A52B" w14:textId="77777777" w:rsidR="009E1845" w:rsidRPr="00CC7F64" w:rsidRDefault="009E1845" w:rsidP="00B64930">
                                  <w:pPr>
                                    <w:pStyle w:val="NormalWeb"/>
                                    <w:spacing w:before="0" w:beforeAutospacing="0" w:after="0" w:afterAutospacing="0"/>
                                    <w:rPr>
                                      <w:rFonts w:asciiTheme="minorHAnsi" w:hAnsiTheme="minorHAnsi" w:cstheme="minorHAnsi"/>
                                      <w:b/>
                                      <w:sz w:val="14"/>
                                      <w:szCs w:val="14"/>
                                    </w:rPr>
                                  </w:pPr>
                                  <w:r w:rsidRPr="00CC7F64">
                                    <w:rPr>
                                      <w:rFonts w:asciiTheme="minorHAnsi" w:hAnsiTheme="minorHAnsi" w:cstheme="minorHAnsi"/>
                                      <w:b/>
                                      <w:sz w:val="14"/>
                                      <w:szCs w:val="14"/>
                                    </w:rPr>
                                    <w:t>Understanding the preconception pathways relating to LARC</w:t>
                                  </w:r>
                                </w:p>
                              </w:txbxContent>
                            </wps:txbx>
                            <wps:bodyPr wrap="square" rtlCol="0">
                              <a:noAutofit/>
                            </wps:bodyPr>
                          </wps:wsp>
                          <wps:wsp>
                            <wps:cNvPr id="80" name="TextBox 70"/>
                            <wps:cNvSpPr txBox="1"/>
                            <wps:spPr>
                              <a:xfrm>
                                <a:off x="2955555" y="558387"/>
                                <a:ext cx="656230" cy="1060688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>
                                <a:solidFill>
                                  <a:sysClr val="windowText" lastClr="000000"/>
                                </a:solidFill>
                              </a:ln>
                            </wps:spPr>
                            <wps:txbx>
                              <w:txbxContent>
                                <w:p w14:paraId="1CAFD02A" w14:textId="77777777" w:rsidR="009E1845" w:rsidRPr="00CC7F64" w:rsidRDefault="009E1845" w:rsidP="00B64930">
                                  <w:pPr>
                                    <w:pStyle w:val="NormalWeb"/>
                                    <w:spacing w:before="0" w:beforeAutospacing="0" w:after="0" w:afterAutospacing="0"/>
                                    <w:rPr>
                                      <w:rFonts w:asciiTheme="minorHAnsi" w:hAnsi="Calibri" w:cstheme="minorBidi"/>
                                      <w:b/>
                                      <w:color w:val="000000" w:themeColor="text1"/>
                                      <w:kern w:val="24"/>
                                      <w:sz w:val="14"/>
                                      <w:szCs w:val="14"/>
                                    </w:rPr>
                                  </w:pPr>
                                  <w:r w:rsidRPr="00CC7F64">
                                    <w:rPr>
                                      <w:rFonts w:asciiTheme="minorHAnsi" w:hAnsi="Calibri" w:cstheme="minorBidi"/>
                                      <w:b/>
                                      <w:color w:val="000000" w:themeColor="text1"/>
                                      <w:kern w:val="24"/>
                                      <w:sz w:val="14"/>
                                      <w:szCs w:val="14"/>
                                    </w:rPr>
                                    <w:t>Analysis of policy documents</w:t>
                                  </w:r>
                                </w:p>
                                <w:p w14:paraId="1FD18E96" w14:textId="5D6139BE" w:rsidR="009E1845" w:rsidRDefault="009E1845" w:rsidP="00B64930">
                                  <w:pPr>
                                    <w:pStyle w:val="NormalWeb"/>
                                    <w:spacing w:before="0" w:beforeAutospacing="0" w:after="0" w:afterAutospacing="0"/>
                                    <w:rPr>
                                      <w:rFonts w:asciiTheme="minorHAnsi" w:hAnsi="Calibri" w:cstheme="minorBidi"/>
                                      <w:color w:val="000000" w:themeColor="text1"/>
                                      <w:kern w:val="24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Theme="minorHAnsi" w:hAnsi="Calibri" w:cstheme="minorBidi"/>
                                      <w:color w:val="000000" w:themeColor="text1"/>
                                      <w:kern w:val="24"/>
                                      <w:sz w:val="14"/>
                                      <w:szCs w:val="14"/>
                                    </w:rPr>
                                    <w:t xml:space="preserve">Review of </w:t>
                                  </w:r>
                                  <w:r w:rsidRPr="0047052B">
                                    <w:rPr>
                                      <w:rFonts w:asciiTheme="minorHAnsi" w:hAnsi="Calibri" w:cstheme="minorBidi"/>
                                      <w:color w:val="000000" w:themeColor="text1"/>
                                      <w:kern w:val="24"/>
                                      <w:sz w:val="14"/>
                                      <w:szCs w:val="14"/>
                                    </w:rPr>
                                    <w:t xml:space="preserve"> UK national and local policies</w:t>
                                  </w:r>
                                </w:p>
                                <w:p w14:paraId="75F120BC" w14:textId="0347C6A1" w:rsidR="009E1845" w:rsidRPr="0047052B" w:rsidRDefault="009E1845" w:rsidP="00B64930">
                                  <w:pPr>
                                    <w:pStyle w:val="NormalWeb"/>
                                    <w:spacing w:before="0" w:beforeAutospacing="0" w:after="0" w:afterAutospacing="0"/>
                                    <w:rPr>
                                      <w:sz w:val="14"/>
                                      <w:szCs w:val="14"/>
                                    </w:rPr>
                                  </w:pPr>
                                  <w:r w:rsidRPr="00813A8E">
                                    <w:rPr>
                                      <w:rFonts w:asciiTheme="minorHAnsi" w:hAnsi="Calibri" w:cstheme="minorBidi"/>
                                      <w:b/>
                                      <w:i/>
                                      <w:color w:val="1F4E79" w:themeColor="accent1" w:themeShade="80"/>
                                      <w:kern w:val="24"/>
                                      <w:sz w:val="14"/>
                                      <w:szCs w:val="14"/>
                                    </w:rPr>
                                    <w:t>Chapter 4</w:t>
                                  </w:r>
                                </w:p>
                              </w:txbxContent>
                            </wps:txbx>
                            <wps:bodyPr wrap="square" rtlCol="0">
                              <a:noAutofit/>
                            </wps:bodyPr>
                          </wps:wsp>
                        </wpg:grpSp>
                        <wps:wsp>
                          <wps:cNvPr id="81" name="Down Arrow 71"/>
                          <wps:cNvSpPr/>
                          <wps:spPr>
                            <a:xfrm flipH="1">
                              <a:off x="5190686" y="1610685"/>
                              <a:ext cx="82431" cy="127830"/>
                            </a:xfrm>
                            <a:prstGeom prst="downArrow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1270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 rtlCol="0" anchor="ctr"/>
                        </wps:wsp>
                        <wps:wsp>
                          <wps:cNvPr id="82" name="Down Arrow 71"/>
                          <wps:cNvSpPr/>
                          <wps:spPr>
                            <a:xfrm flipH="1">
                              <a:off x="4220897" y="1610685"/>
                              <a:ext cx="72390" cy="136603"/>
                            </a:xfrm>
                            <a:prstGeom prst="downArrow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1270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 rtlCol="0" anchor="ctr"/>
                        </wps:wsp>
                      </wpg:grpSp>
                      <wps:wsp>
                        <wps:cNvPr id="473405557" name="Text Box 473405557"/>
                        <wps:cNvSpPr txBox="1"/>
                        <wps:spPr>
                          <a:xfrm>
                            <a:off x="3565321" y="2978091"/>
                            <a:ext cx="746620" cy="191193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6F95ADE4" w14:textId="0DB0069A" w:rsidR="009E1845" w:rsidRPr="0047052B" w:rsidRDefault="009E1845" w:rsidP="00813A8E">
                              <w:pPr>
                                <w:pStyle w:val="NormalWeb"/>
                                <w:spacing w:before="0" w:beforeAutospacing="0" w:after="0" w:afterAutospacing="0"/>
                                <w:rPr>
                                  <w:sz w:val="14"/>
                                  <w:szCs w:val="14"/>
                                </w:rPr>
                              </w:pPr>
                              <w:r w:rsidRPr="00813A8E">
                                <w:rPr>
                                  <w:rFonts w:asciiTheme="minorHAnsi" w:hAnsi="Calibri" w:cstheme="minorBidi"/>
                                  <w:b/>
                                  <w:i/>
                                  <w:color w:val="1F4E79" w:themeColor="accent1" w:themeShade="80"/>
                                  <w:kern w:val="24"/>
                                  <w:sz w:val="14"/>
                                  <w:szCs w:val="14"/>
                                </w:rPr>
                                <w:t xml:space="preserve">Chapter </w:t>
                              </w:r>
                              <w:r>
                                <w:rPr>
                                  <w:rFonts w:asciiTheme="minorHAnsi" w:hAnsi="Calibri" w:cstheme="minorBidi"/>
                                  <w:b/>
                                  <w:i/>
                                  <w:color w:val="1F4E79" w:themeColor="accent1" w:themeShade="80"/>
                                  <w:kern w:val="24"/>
                                  <w:sz w:val="14"/>
                                  <w:szCs w:val="14"/>
                                </w:rPr>
                                <w:t>7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C2B35A0" id="Group 473405558" o:spid="_x0000_s1026" style="position:absolute;margin-left:-6.25pt;margin-top:3.4pt;width:487.1pt;height:411.8pt;z-index:251716685" coordsize="61863,52298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">
                <v:group id="Group 5" o:spid="_x0000_s1027" style="position:absolute;width:61863;height:52298" coordsize="61863,52298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">
                  <v:group id="Group 7" o:spid="_x0000_s1028" style="position:absolute;width:61863;height:52298" coordsize="61863,52298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">
                    <v:group id="Group 8" o:spid="_x0000_s1029" style="position:absolute;width:58355;height:52298" coordorigin=",-690" coordsize="80961,6521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">
                      <v:rect id="Rectangle 38" o:spid="_x0000_s1030" style="position:absolute;left:28064;top:35586;width:52893;height:24363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" fillcolor="#e2f0d9" stroked="f" strokeweight="1pt"/>
                      <v:rect id="Rectangle 28" o:spid="_x0000_s1031" style="position:absolute;top:59943;width:80958;height:4576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" fillcolor="#e2f0d9" stroked="f" strokeweight="1pt"/>
                      <v:rect id="Rectangle 26" o:spid="_x0000_s1032" style="position:absolute;left:28068;top:-690;width:52893;height:37197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" fillcolor="#fff2cc" stroked="f" strokeweight="1pt"/>
                      <v:rect id="Rectangle 24" o:spid="_x0000_s1033" style="position:absolute;top:-575;width:26642;height:60662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" fillcolor="#dae3f3" stroked="f" strokeweight="1pt"/>
                      <v:shapetype id="_x0000_t202" coordsize="21600,21600" o:spt="202" path="m,l,21600r21600,l21600,xe">
                        <v:stroke joinstyle="miter"/>
                        <v:path gradientshapeok="t" o:connecttype="rect"/>
                      </v:shapetype>
                      <v:shape id="TextBox 4" o:spid="_x0000_s1034" type="#_x0000_t202" style="position:absolute;left:1431;width:22410;height:4616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" filled="f" stroked="f">
                        <v:textbox>
                          <w:txbxContent>
                            <w:p w14:paraId="5BC04642" w14:textId="77777777" w:rsidR="009E1845" w:rsidRPr="0047052B" w:rsidRDefault="009E1845" w:rsidP="00B64930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rPr>
                                  <w:sz w:val="14"/>
                                  <w:szCs w:val="14"/>
                                </w:rPr>
                              </w:pPr>
                              <w:r w:rsidRPr="0047052B">
                                <w:rPr>
                                  <w:rFonts w:asciiTheme="minorHAnsi" w:hAnsi="Calibri" w:cstheme="minorBidi"/>
                                  <w:b/>
                                  <w:bCs/>
                                  <w:color w:val="000000" w:themeColor="text1"/>
                                  <w:kern w:val="24"/>
                                  <w:sz w:val="14"/>
                                  <w:szCs w:val="14"/>
                                </w:rPr>
                                <w:t>WP1: Defining and understanding the population</w:t>
                              </w:r>
                              <w:r>
                                <w:rPr>
                                  <w:rFonts w:asciiTheme="minorHAnsi" w:hAnsi="Calibri" w:cstheme="minorBidi"/>
                                  <w:b/>
                                  <w:bCs/>
                                  <w:color w:val="000000" w:themeColor="text1"/>
                                  <w:kern w:val="24"/>
                                  <w:sz w:val="14"/>
                                  <w:szCs w:val="14"/>
                                </w:rPr>
                                <w:t xml:space="preserve"> through routine data</w:t>
                              </w:r>
                            </w:p>
                          </w:txbxContent>
                        </v:textbox>
                      </v:shape>
                      <v:shape id="TextBox 6" o:spid="_x0000_s1035" type="#_x0000_t202" style="position:absolute;left:31566;top:-575;width:44822;height:2769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" filled="f" stroked="f">
                        <v:textbox>
                          <w:txbxContent>
                            <w:p w14:paraId="0980C9D8" w14:textId="77777777" w:rsidR="009E1845" w:rsidRPr="0047052B" w:rsidRDefault="009E1845" w:rsidP="00B64930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rPr>
                                  <w:sz w:val="14"/>
                                  <w:szCs w:val="14"/>
                                </w:rPr>
                              </w:pPr>
                              <w:r>
                                <w:rPr>
                                  <w:rFonts w:asciiTheme="minorHAnsi" w:hAnsi="Calibri" w:cstheme="minorBidi"/>
                                  <w:b/>
                                  <w:bCs/>
                                  <w:color w:val="000000" w:themeColor="text1"/>
                                  <w:kern w:val="24"/>
                                  <w:sz w:val="14"/>
                                  <w:szCs w:val="14"/>
                                </w:rPr>
                                <w:t>WP</w:t>
                              </w:r>
                              <w:r w:rsidRPr="0047052B">
                                <w:rPr>
                                  <w:rFonts w:asciiTheme="minorHAnsi" w:hAnsi="Calibri" w:cstheme="minorBidi"/>
                                  <w:b/>
                                  <w:bCs/>
                                  <w:color w:val="000000" w:themeColor="text1"/>
                                  <w:kern w:val="24"/>
                                  <w:sz w:val="14"/>
                                  <w:szCs w:val="14"/>
                                </w:rPr>
                                <w:t>2</w:t>
                              </w:r>
                              <w:r>
                                <w:rPr>
                                  <w:rFonts w:asciiTheme="minorHAnsi" w:hAnsi="Calibri" w:cstheme="minorBidi"/>
                                  <w:b/>
                                  <w:bCs/>
                                  <w:color w:val="000000" w:themeColor="text1"/>
                                  <w:kern w:val="24"/>
                                  <w:sz w:val="14"/>
                                  <w:szCs w:val="14"/>
                                </w:rPr>
                                <w:t xml:space="preserve"> Phase 1</w:t>
                              </w:r>
                              <w:r w:rsidRPr="0047052B">
                                <w:rPr>
                                  <w:rFonts w:asciiTheme="minorHAnsi" w:hAnsi="Calibri" w:cstheme="minorBidi"/>
                                  <w:b/>
                                  <w:bCs/>
                                  <w:color w:val="000000" w:themeColor="text1"/>
                                  <w:kern w:val="24"/>
                                  <w:sz w:val="14"/>
                                  <w:szCs w:val="14"/>
                                </w:rPr>
                                <w:t xml:space="preserve">: Understanding </w:t>
                              </w:r>
                              <w:r>
                                <w:rPr>
                                  <w:rFonts w:asciiTheme="minorHAnsi" w:hAnsi="Calibri" w:cstheme="minorBidi"/>
                                  <w:b/>
                                  <w:bCs/>
                                  <w:color w:val="000000" w:themeColor="text1"/>
                                  <w:kern w:val="24"/>
                                  <w:sz w:val="14"/>
                                  <w:szCs w:val="14"/>
                                </w:rPr>
                                <w:t>context and stakeholder views</w:t>
                              </w:r>
                              <w:r w:rsidRPr="0047052B">
                                <w:rPr>
                                  <w:rFonts w:asciiTheme="minorHAnsi" w:hAnsi="Calibri" w:cstheme="minorBidi"/>
                                  <w:b/>
                                  <w:bCs/>
                                  <w:color w:val="000000" w:themeColor="text1"/>
                                  <w:kern w:val="24"/>
                                  <w:sz w:val="14"/>
                                  <w:szCs w:val="14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shape>
                      <v:shape id="TextBox 7" o:spid="_x0000_s1036" type="#_x0000_t202" style="position:absolute;left:2226;top:6502;width:21209;height:11036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" fillcolor="window" strokecolor="windowText">
                        <v:textbox>
                          <w:txbxContent>
                            <w:p w14:paraId="2CA49312" w14:textId="77777777" w:rsidR="009E1845" w:rsidRPr="0047052B" w:rsidRDefault="009E1845" w:rsidP="00B64930">
                              <w:pPr>
                                <w:pStyle w:val="NormalWeb"/>
                                <w:spacing w:before="0" w:beforeAutospacing="0" w:after="0" w:afterAutospacing="0"/>
                                <w:rPr>
                                  <w:sz w:val="14"/>
                                  <w:szCs w:val="14"/>
                                </w:rPr>
                              </w:pPr>
                              <w:r w:rsidRPr="0047052B"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14"/>
                                  <w:szCs w:val="14"/>
                                </w:rPr>
                                <w:t>Set up database access requests including:</w:t>
                              </w:r>
                            </w:p>
                            <w:p w14:paraId="40AAE272" w14:textId="77777777" w:rsidR="009E1845" w:rsidRPr="0047052B" w:rsidRDefault="009E1845" w:rsidP="004009C9">
                              <w:pPr>
                                <w:pStyle w:val="ListParagraph"/>
                                <w:numPr>
                                  <w:ilvl w:val="0"/>
                                  <w:numId w:val="21"/>
                                </w:numPr>
                                <w:rPr>
                                  <w:sz w:val="14"/>
                                  <w:szCs w:val="14"/>
                                </w:rPr>
                              </w:pPr>
                              <w:r w:rsidRPr="0047052B">
                                <w:rPr>
                                  <w:color w:val="000000" w:themeColor="text1"/>
                                  <w:kern w:val="24"/>
                                  <w:sz w:val="14"/>
                                  <w:szCs w:val="14"/>
                                </w:rPr>
                                <w:t>Clinical Practice Research Datalink (CPRD)</w:t>
                              </w:r>
                            </w:p>
                            <w:p w14:paraId="76BDFF22" w14:textId="77777777" w:rsidR="009E1845" w:rsidRPr="0047052B" w:rsidRDefault="009E1845" w:rsidP="004009C9">
                              <w:pPr>
                                <w:pStyle w:val="ListParagraph"/>
                                <w:numPr>
                                  <w:ilvl w:val="0"/>
                                  <w:numId w:val="21"/>
                                </w:numPr>
                                <w:rPr>
                                  <w:sz w:val="14"/>
                                  <w:szCs w:val="14"/>
                                </w:rPr>
                              </w:pPr>
                              <w:r w:rsidRPr="0047052B">
                                <w:rPr>
                                  <w:color w:val="000000" w:themeColor="text1"/>
                                  <w:kern w:val="24"/>
                                  <w:sz w:val="14"/>
                                  <w:szCs w:val="14"/>
                                </w:rPr>
                                <w:t>Public Health Wales (PHW)</w:t>
                              </w:r>
                            </w:p>
                          </w:txbxContent>
                        </v:textbox>
                      </v:shape>
                      <v:shape id="TextBox 8" o:spid="_x0000_s1037" type="#_x0000_t202" style="position:absolute;left:1987;top:34027;width:21196;height:7237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" fillcolor="window" strokecolor="windowText">
                        <v:textbox>
                          <w:txbxContent>
                            <w:p w14:paraId="633BF6BE" w14:textId="77777777" w:rsidR="009E1845" w:rsidRPr="0047052B" w:rsidRDefault="009E1845" w:rsidP="00B64930">
                              <w:pPr>
                                <w:pStyle w:val="NormalWeb"/>
                                <w:spacing w:before="0" w:beforeAutospacing="0" w:after="0" w:afterAutospacing="0"/>
                                <w:rPr>
                                  <w:sz w:val="14"/>
                                  <w:szCs w:val="14"/>
                                </w:rPr>
                              </w:pPr>
                              <w:r w:rsidRPr="0047052B"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14"/>
                                  <w:szCs w:val="14"/>
                                </w:rPr>
                                <w:t>Data cleaning and analysis of routinely collected data.</w:t>
                              </w:r>
                            </w:p>
                          </w:txbxContent>
                        </v:textbox>
                      </v:shape>
                      <v:shape id="TextBox 10" o:spid="_x0000_s1038" type="#_x0000_t202" style="position:absolute;left:28383;top:39326;width:10779;height:18229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" fillcolor="window" strokecolor="windowText">
                        <v:textbox>
                          <w:txbxContent>
                            <w:p w14:paraId="574ABAB6" w14:textId="77777777" w:rsidR="009E1845" w:rsidRPr="0047052B" w:rsidRDefault="009E1845" w:rsidP="00B64930">
                              <w:pPr>
                                <w:pStyle w:val="NormalWeb"/>
                                <w:spacing w:before="0" w:beforeAutospacing="0" w:after="0" w:afterAutospacing="0"/>
                                <w:rPr>
                                  <w:sz w:val="14"/>
                                  <w:szCs w:val="14"/>
                                </w:rPr>
                              </w:pPr>
                              <w: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14"/>
                                  <w:szCs w:val="14"/>
                                </w:rPr>
                                <w:t>Design and development of i</w:t>
                              </w:r>
                              <w:r w:rsidRPr="0047052B"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14"/>
                                  <w:szCs w:val="14"/>
                                </w:rPr>
                                <w:t xml:space="preserve">ntervention and accompanying </w:t>
                              </w:r>
                              <w:proofErr w:type="spellStart"/>
                              <w:r w:rsidRPr="0047052B"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14"/>
                                  <w:szCs w:val="14"/>
                                </w:rPr>
                                <w:t>programme</w:t>
                              </w:r>
                              <w:proofErr w:type="spellEnd"/>
                              <w:r w:rsidRPr="0047052B"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14"/>
                                  <w:szCs w:val="14"/>
                                </w:rPr>
                                <w:t xml:space="preserve"> theory</w:t>
                              </w:r>
                            </w:p>
                          </w:txbxContent>
                        </v:textbox>
                      </v:shape>
                      <v:shape id="TextBox 14" o:spid="_x0000_s1039" type="#_x0000_t202" style="position:absolute;left:51127;top:6271;width:13071;height:13226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" fillcolor="window" strokecolor="windowText">
                        <v:textbox>
                          <w:txbxContent>
                            <w:p w14:paraId="68A79250" w14:textId="77777777" w:rsidR="009E1845" w:rsidRPr="00CC7F64" w:rsidRDefault="009E1845" w:rsidP="00B64930">
                              <w:pPr>
                                <w:pStyle w:val="NormalWeb"/>
                                <w:spacing w:before="0" w:beforeAutospacing="0" w:after="0" w:afterAutospacing="0"/>
                                <w:rPr>
                                  <w:rFonts w:asciiTheme="minorHAnsi" w:hAnsi="Calibri" w:cstheme="minorBidi"/>
                                  <w:b/>
                                  <w:color w:val="000000" w:themeColor="text1"/>
                                  <w:kern w:val="24"/>
                                  <w:sz w:val="14"/>
                                  <w:szCs w:val="14"/>
                                </w:rPr>
                              </w:pPr>
                              <w:r w:rsidRPr="00CC7F64">
                                <w:rPr>
                                  <w:rFonts w:asciiTheme="minorHAnsi" w:hAnsi="Calibri" w:cstheme="minorBidi"/>
                                  <w:b/>
                                  <w:color w:val="000000" w:themeColor="text1"/>
                                  <w:kern w:val="24"/>
                                  <w:sz w:val="14"/>
                                  <w:szCs w:val="14"/>
                                </w:rPr>
                                <w:t>Engagement with</w:t>
                              </w:r>
                              <w:r>
                                <w:rPr>
                                  <w:rFonts w:asciiTheme="minorHAnsi" w:hAnsi="Calibri" w:cstheme="minorBidi"/>
                                  <w:b/>
                                  <w:color w:val="000000" w:themeColor="text1"/>
                                  <w:kern w:val="24"/>
                                  <w:sz w:val="14"/>
                                  <w:szCs w:val="14"/>
                                </w:rPr>
                                <w:t xml:space="preserve"> LARC u</w:t>
                              </w:r>
                              <w:r w:rsidRPr="00CC7F64">
                                <w:rPr>
                                  <w:rFonts w:asciiTheme="minorHAnsi" w:hAnsi="Calibri" w:cstheme="minorBidi"/>
                                  <w:b/>
                                  <w:color w:val="000000" w:themeColor="text1"/>
                                  <w:kern w:val="24"/>
                                  <w:sz w:val="14"/>
                                  <w:szCs w:val="14"/>
                                </w:rPr>
                                <w:t>sers</w:t>
                              </w:r>
                            </w:p>
                            <w:p w14:paraId="7FA4E864" w14:textId="77777777" w:rsidR="009E1845" w:rsidRPr="0047052B" w:rsidRDefault="009E1845" w:rsidP="00B64930">
                              <w:pPr>
                                <w:pStyle w:val="NormalWeb"/>
                                <w:spacing w:before="0" w:beforeAutospacing="0" w:after="0" w:afterAutospacing="0"/>
                                <w:rPr>
                                  <w:sz w:val="14"/>
                                  <w:szCs w:val="14"/>
                                </w:rPr>
                              </w:pPr>
                              <w:r w:rsidRPr="0047052B"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14"/>
                                  <w:szCs w:val="14"/>
                                </w:rPr>
                                <w:t>Recruit participants via multi method recruitment pathway).</w:t>
                              </w:r>
                            </w:p>
                            <w:p w14:paraId="747442A8" w14:textId="5F929F20" w:rsidR="009E1845" w:rsidRDefault="009E1845" w:rsidP="00B64930">
                              <w:pPr>
                                <w:pStyle w:val="NormalWeb"/>
                                <w:spacing w:before="0" w:beforeAutospacing="0" w:after="0" w:afterAutospacing="0"/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14"/>
                                  <w:szCs w:val="14"/>
                                </w:rPr>
                              </w:pPr>
                              <w:r w:rsidRPr="0047052B"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14"/>
                                  <w:szCs w:val="14"/>
                                </w:rPr>
                                <w:t>Conduct qualitative surveys.</w:t>
                              </w:r>
                            </w:p>
                            <w:p w14:paraId="6EBF1D3E" w14:textId="77777777" w:rsidR="009E1845" w:rsidRPr="0047052B" w:rsidRDefault="009E1845" w:rsidP="00813A8E">
                              <w:pPr>
                                <w:pStyle w:val="NormalWeb"/>
                                <w:spacing w:before="0" w:beforeAutospacing="0" w:after="0" w:afterAutospacing="0"/>
                                <w:rPr>
                                  <w:sz w:val="14"/>
                                  <w:szCs w:val="14"/>
                                </w:rPr>
                              </w:pPr>
                              <w:r w:rsidRPr="00813A8E">
                                <w:rPr>
                                  <w:rFonts w:asciiTheme="minorHAnsi" w:hAnsi="Calibri" w:cstheme="minorBidi"/>
                                  <w:b/>
                                  <w:i/>
                                  <w:color w:val="1F4E79" w:themeColor="accent1" w:themeShade="80"/>
                                  <w:kern w:val="24"/>
                                  <w:sz w:val="14"/>
                                  <w:szCs w:val="14"/>
                                </w:rPr>
                                <w:t>Chapter 4</w:t>
                              </w:r>
                            </w:p>
                            <w:p w14:paraId="16EF683E" w14:textId="77777777" w:rsidR="009E1845" w:rsidRPr="0047052B" w:rsidRDefault="009E1845" w:rsidP="00B64930">
                              <w:pPr>
                                <w:pStyle w:val="NormalWeb"/>
                                <w:spacing w:before="0" w:beforeAutospacing="0" w:after="0" w:afterAutospacing="0"/>
                                <w:rPr>
                                  <w:sz w:val="14"/>
                                  <w:szCs w:val="14"/>
                                </w:rPr>
                              </w:pPr>
                            </w:p>
                          </w:txbxContent>
                        </v:textbox>
                      </v:shape>
                      <v:shape id="TextBox 15" o:spid="_x0000_s1040" type="#_x0000_t202" style="position:absolute;left:64883;top:6295;width:15230;height:13202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" fillcolor="window" strokecolor="windowText">
                        <v:textbox>
                          <w:txbxContent>
                            <w:p w14:paraId="20542C35" w14:textId="77777777" w:rsidR="009E1845" w:rsidRPr="00CC7F64" w:rsidRDefault="009E1845" w:rsidP="00B64930">
                              <w:pPr>
                                <w:pStyle w:val="NormalWeb"/>
                                <w:spacing w:before="0" w:beforeAutospacing="0" w:after="0" w:afterAutospacing="0"/>
                                <w:rPr>
                                  <w:rFonts w:asciiTheme="minorHAnsi" w:hAnsi="Calibri" w:cstheme="minorBidi"/>
                                  <w:b/>
                                  <w:color w:val="000000" w:themeColor="text1"/>
                                  <w:kern w:val="24"/>
                                  <w:sz w:val="14"/>
                                  <w:szCs w:val="14"/>
                                </w:rPr>
                              </w:pPr>
                              <w:r w:rsidRPr="00CC7F64">
                                <w:rPr>
                                  <w:rFonts w:asciiTheme="minorHAnsi" w:hAnsi="Calibri" w:cstheme="minorBidi"/>
                                  <w:b/>
                                  <w:color w:val="000000" w:themeColor="text1"/>
                                  <w:kern w:val="24"/>
                                  <w:sz w:val="14"/>
                                  <w:szCs w:val="14"/>
                                </w:rPr>
                                <w:t>Engagement with service providers</w:t>
                              </w:r>
                            </w:p>
                            <w:p w14:paraId="14D336E8" w14:textId="77777777" w:rsidR="009E1845" w:rsidRDefault="009E1845" w:rsidP="00813A8E">
                              <w:pPr>
                                <w:pStyle w:val="NormalWeb"/>
                                <w:spacing w:before="0" w:beforeAutospacing="0" w:after="0" w:afterAutospacing="0"/>
                                <w:rPr>
                                  <w:rFonts w:asciiTheme="minorHAnsi" w:hAnsi="Calibri" w:cstheme="minorBidi"/>
                                  <w:b/>
                                  <w:i/>
                                  <w:color w:val="1F4E79" w:themeColor="accent1" w:themeShade="80"/>
                                  <w:kern w:val="24"/>
                                  <w:sz w:val="14"/>
                                  <w:szCs w:val="14"/>
                                </w:rPr>
                              </w:pPr>
                              <w:r w:rsidRPr="0047052B"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14"/>
                                  <w:szCs w:val="14"/>
                                </w:rPr>
                                <w:t xml:space="preserve">Recruit </w:t>
                              </w:r>
                              <w: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14"/>
                                  <w:szCs w:val="14"/>
                                </w:rPr>
                                <w:t>healthcare</w:t>
                              </w:r>
                              <w:r w:rsidRPr="0047052B"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14"/>
                                  <w:szCs w:val="14"/>
                                </w:rPr>
                                <w:t xml:space="preserve"> and weight loss </w:t>
                              </w:r>
                              <w: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14"/>
                                  <w:szCs w:val="14"/>
                                </w:rPr>
                                <w:t>practitioners</w:t>
                              </w:r>
                              <w:r w:rsidRPr="0047052B"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14"/>
                                  <w:szCs w:val="14"/>
                                </w:rPr>
                                <w:t xml:space="preserve"> at professional meetings.</w:t>
                              </w:r>
                              <w: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14"/>
                                  <w:szCs w:val="14"/>
                                </w:rPr>
                                <w:t xml:space="preserve"> Conduct qualitative surveys</w:t>
                              </w:r>
                              <w:r w:rsidRPr="0047052B"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14"/>
                                  <w:szCs w:val="14"/>
                                </w:rPr>
                                <w:t>.</w:t>
                              </w:r>
                              <w:r w:rsidRPr="00813A8E">
                                <w:rPr>
                                  <w:rFonts w:asciiTheme="minorHAnsi" w:hAnsi="Calibri" w:cstheme="minorBidi"/>
                                  <w:b/>
                                  <w:i/>
                                  <w:color w:val="1F4E79" w:themeColor="accent1" w:themeShade="80"/>
                                  <w:kern w:val="24"/>
                                  <w:sz w:val="14"/>
                                  <w:szCs w:val="14"/>
                                </w:rPr>
                                <w:t xml:space="preserve"> </w:t>
                              </w:r>
                            </w:p>
                            <w:p w14:paraId="78452802" w14:textId="04F70DA5" w:rsidR="009E1845" w:rsidRPr="0047052B" w:rsidRDefault="009E1845" w:rsidP="00813A8E">
                              <w:pPr>
                                <w:pStyle w:val="NormalWeb"/>
                                <w:spacing w:before="0" w:beforeAutospacing="0" w:after="0" w:afterAutospacing="0"/>
                                <w:rPr>
                                  <w:sz w:val="14"/>
                                  <w:szCs w:val="14"/>
                                </w:rPr>
                              </w:pPr>
                              <w:r w:rsidRPr="00813A8E">
                                <w:rPr>
                                  <w:rFonts w:asciiTheme="minorHAnsi" w:hAnsi="Calibri" w:cstheme="minorBidi"/>
                                  <w:b/>
                                  <w:i/>
                                  <w:color w:val="1F4E79" w:themeColor="accent1" w:themeShade="80"/>
                                  <w:kern w:val="24"/>
                                  <w:sz w:val="14"/>
                                  <w:szCs w:val="14"/>
                                </w:rPr>
                                <w:t>Chapter 4</w:t>
                              </w:r>
                            </w:p>
                            <w:p w14:paraId="5830B0D7" w14:textId="77777777" w:rsidR="009E1845" w:rsidRPr="0047052B" w:rsidRDefault="009E1845" w:rsidP="00B64930">
                              <w:pPr>
                                <w:pStyle w:val="NormalWeb"/>
                                <w:spacing w:before="0" w:beforeAutospacing="0" w:after="0" w:afterAutospacing="0"/>
                                <w:rPr>
                                  <w:sz w:val="14"/>
                                  <w:szCs w:val="14"/>
                                </w:rPr>
                              </w:pPr>
                            </w:p>
                          </w:txbxContent>
                        </v:textbox>
                      </v:shape>
                      <v:shape id="TextBox 18" o:spid="_x0000_s1041" type="#_x0000_t202" style="position:absolute;left:29464;top:26146;width:50327;height:3024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" fillcolor="window" strokecolor="windowText">
                        <v:textbox>
                          <w:txbxContent>
                            <w:p w14:paraId="2A54BD31" w14:textId="77777777" w:rsidR="009E1845" w:rsidRPr="0047052B" w:rsidRDefault="009E1845" w:rsidP="00B64930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rPr>
                                  <w:sz w:val="14"/>
                                  <w:szCs w:val="14"/>
                                </w:rPr>
                              </w:pPr>
                              <w: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14"/>
                                  <w:szCs w:val="14"/>
                                </w:rPr>
                                <w:t>Summary of p</w:t>
                              </w:r>
                              <w:r w:rsidRPr="0047052B"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14"/>
                                  <w:szCs w:val="14"/>
                                </w:rPr>
                                <w:t xml:space="preserve">hase 1 findings </w:t>
                              </w:r>
                            </w:p>
                          </w:txbxContent>
                        </v:textbox>
                      </v:shape>
                      <v:shape id="TextBox 19" o:spid="_x0000_s1042" type="#_x0000_t202" style="position:absolute;left:42650;top:52798;width:37141;height:4610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" fillcolor="window" strokecolor="windowText">
                        <v:textbox>
                          <w:txbxContent>
                            <w:p w14:paraId="3EA7A4B3" w14:textId="77777777" w:rsidR="009E1845" w:rsidRPr="0047052B" w:rsidRDefault="009E1845" w:rsidP="00B64930">
                              <w:pPr>
                                <w:pStyle w:val="NormalWeb"/>
                                <w:spacing w:before="0" w:beforeAutospacing="0" w:after="0" w:afterAutospacing="0"/>
                                <w:rPr>
                                  <w:sz w:val="14"/>
                                  <w:szCs w:val="14"/>
                                </w:rPr>
                              </w:pPr>
                              <w: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14"/>
                                  <w:szCs w:val="14"/>
                                </w:rPr>
                                <w:t>Stakeholder Advisory G</w:t>
                              </w:r>
                              <w:r w:rsidRPr="0047052B"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14"/>
                                  <w:szCs w:val="14"/>
                                </w:rPr>
                                <w:t xml:space="preserve">roup </w:t>
                              </w:r>
                              <w: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14"/>
                                  <w:szCs w:val="14"/>
                                </w:rPr>
                                <w:t xml:space="preserve">focus group meetings (LARC users) or online group chat forums (healthcare practitioners) </w:t>
                              </w:r>
                            </w:p>
                          </w:txbxContent>
                        </v:textbox>
                      </v:shape>
                      <v:shape id="TextBox 20" o:spid="_x0000_s1043" type="#_x0000_t202" style="position:absolute;left:29463;top:31382;width:50327;height:4014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" fillcolor="window" strokecolor="windowText">
                        <v:textbox>
                          <w:txbxContent>
                            <w:p w14:paraId="2EBF0BB8" w14:textId="5D1B5C5D" w:rsidR="009E1845" w:rsidRDefault="009E1845" w:rsidP="00B64930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14"/>
                                  <w:szCs w:val="14"/>
                                </w:rPr>
                              </w:pPr>
                              <w:r w:rsidRPr="0047052B"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14"/>
                                  <w:szCs w:val="14"/>
                                </w:rPr>
                                <w:t>Stakeholder Advisory Group</w:t>
                              </w:r>
                              <w: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14"/>
                                  <w:szCs w:val="14"/>
                                </w:rPr>
                                <w:t xml:space="preserve"> (LARC users and healthcare practitioners)</w:t>
                              </w:r>
                              <w:r w:rsidRPr="0047052B"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14"/>
                                  <w:szCs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14"/>
                                  <w:szCs w:val="14"/>
                                </w:rPr>
                                <w:t xml:space="preserve">focus group </w:t>
                              </w:r>
                              <w:r w:rsidRPr="0047052B"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14"/>
                                  <w:szCs w:val="14"/>
                                </w:rPr>
                                <w:t>meetings</w:t>
                              </w:r>
                              <w: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14"/>
                                  <w:szCs w:val="14"/>
                                </w:rPr>
                                <w:t>.</w:t>
                              </w:r>
                            </w:p>
                            <w:p w14:paraId="4B7AECD7" w14:textId="735D198A" w:rsidR="009E1845" w:rsidRPr="0047052B" w:rsidRDefault="009E1845" w:rsidP="00813A8E">
                              <w:pPr>
                                <w:pStyle w:val="NormalWeb"/>
                                <w:spacing w:before="0" w:beforeAutospacing="0" w:after="0" w:afterAutospacing="0"/>
                                <w:rPr>
                                  <w:sz w:val="14"/>
                                  <w:szCs w:val="14"/>
                                </w:rPr>
                              </w:pPr>
                              <w:r w:rsidRPr="00813A8E">
                                <w:rPr>
                                  <w:rFonts w:asciiTheme="minorHAnsi" w:hAnsi="Calibri" w:cstheme="minorBidi"/>
                                  <w:b/>
                                  <w:i/>
                                  <w:color w:val="1F4E79" w:themeColor="accent1" w:themeShade="80"/>
                                  <w:kern w:val="24"/>
                                  <w:sz w:val="14"/>
                                  <w:szCs w:val="14"/>
                                </w:rPr>
                                <w:t xml:space="preserve">Chapter </w:t>
                              </w:r>
                              <w:r>
                                <w:rPr>
                                  <w:rFonts w:asciiTheme="minorHAnsi" w:hAnsi="Calibri" w:cstheme="minorBidi"/>
                                  <w:b/>
                                  <w:i/>
                                  <w:color w:val="1F4E79" w:themeColor="accent1" w:themeShade="80"/>
                                  <w:kern w:val="24"/>
                                  <w:sz w:val="14"/>
                                  <w:szCs w:val="14"/>
                                </w:rPr>
                                <w:t>6</w:t>
                              </w:r>
                            </w:p>
                            <w:p w14:paraId="7DB33805" w14:textId="77777777" w:rsidR="009E1845" w:rsidRPr="0047052B" w:rsidRDefault="009E1845" w:rsidP="00B64930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rPr>
                                  <w:sz w:val="14"/>
                                  <w:szCs w:val="14"/>
                                </w:rPr>
                              </w:pPr>
                            </w:p>
                          </w:txbxContent>
                        </v:textbox>
                      </v:shape>
                      <v:shape id="TextBox 21" o:spid="_x0000_s1044" type="#_x0000_t202" style="position:absolute;left:2226;top:60747;width:77735;height:3271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" fillcolor="window" strokecolor="windowText">
                        <v:textbox>
                          <w:txbxContent>
                            <w:p w14:paraId="6845A090" w14:textId="2F9FA72D" w:rsidR="009E1845" w:rsidRPr="0047052B" w:rsidRDefault="009E1845" w:rsidP="00B64930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rPr>
                                  <w:sz w:val="14"/>
                                  <w:szCs w:val="14"/>
                                </w:rPr>
                              </w:pPr>
                              <w: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14"/>
                                  <w:szCs w:val="14"/>
                                </w:rPr>
                                <w:t>Final write up and dissemination</w:t>
                              </w:r>
                            </w:p>
                          </w:txbxContent>
                        </v:textbox>
                      </v:shape>
                      <v:shape id="TextBox 22" o:spid="_x0000_s1045" type="#_x0000_t202" style="position:absolute;left:61695;top:39102;width:18268;height:6998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" fillcolor="window" strokecolor="windowText">
                        <v:textbox>
                          <w:txbxContent>
                            <w:p w14:paraId="39543899" w14:textId="77777777" w:rsidR="009E1845" w:rsidRPr="0047052B" w:rsidRDefault="009E1845" w:rsidP="00B64930">
                              <w:pPr>
                                <w:pStyle w:val="NormalWeb"/>
                                <w:spacing w:before="0" w:beforeAutospacing="0" w:after="0" w:afterAutospacing="0"/>
                                <w:rPr>
                                  <w:sz w:val="14"/>
                                  <w:szCs w:val="14"/>
                                </w:rPr>
                              </w:pPr>
                              <w:r w:rsidRPr="0047052B"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14"/>
                                  <w:szCs w:val="14"/>
                                </w:rPr>
                                <w:t>Conduct up to 10 qualitative indiv</w:t>
                              </w:r>
                              <w: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14"/>
                                  <w:szCs w:val="14"/>
                                </w:rPr>
                                <w:t>idual</w:t>
                              </w:r>
                              <w:r w:rsidRPr="0047052B"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14"/>
                                  <w:szCs w:val="14"/>
                                </w:rPr>
                                <w:t>/group interviews with</w:t>
                              </w:r>
                              <w: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14"/>
                                  <w:szCs w:val="14"/>
                                </w:rPr>
                                <w:t xml:space="preserve"> healthcare and weight loss practitioners</w:t>
                              </w:r>
                            </w:p>
                          </w:txbxContent>
                        </v:textbox>
                      </v:shape>
                      <v:shape id="TextBox 23" o:spid="_x0000_s1046" type="#_x0000_t202" style="position:absolute;left:42688;top:39102;width:16242;height:7001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" fillcolor="window" strokecolor="windowText">
                        <v:textbox>
                          <w:txbxContent>
                            <w:p w14:paraId="3EF605B8" w14:textId="77777777" w:rsidR="009E1845" w:rsidRPr="0047052B" w:rsidRDefault="009E1845" w:rsidP="00B64930">
                              <w:pPr>
                                <w:pStyle w:val="NormalWeb"/>
                                <w:spacing w:before="0" w:beforeAutospacing="0" w:after="0" w:afterAutospacing="0"/>
                                <w:rPr>
                                  <w:sz w:val="14"/>
                                  <w:szCs w:val="14"/>
                                </w:rPr>
                              </w:pPr>
                              <w:r w:rsidRPr="0047052B"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14"/>
                                  <w:szCs w:val="14"/>
                                </w:rPr>
                                <w:t xml:space="preserve">Conduct up to 20 qualitative interviews with </w:t>
                              </w:r>
                              <w: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14"/>
                                  <w:szCs w:val="14"/>
                                </w:rPr>
                                <w:t>p</w:t>
                              </w:r>
                              <w:r w:rsidRPr="0047052B"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14"/>
                                  <w:szCs w:val="14"/>
                                </w:rPr>
                                <w:t>articipants</w:t>
                              </w:r>
                            </w:p>
                          </w:txbxContent>
                        </v:textbox>
                      </v:shape>
                      <v:shapetype id="_x0000_t67" coordsize="21600,21600" o:spt="67" adj="16200,5400" path="m0@0l@1@0@1,0@2,0@2@0,21600@0,10800,21600xe">
                        <v:stroke joinstyle="miter"/>
                        <v:formulas>
                          <v:f eqn="val #0"/>
                          <v:f eqn="val #1"/>
                          <v:f eqn="sum height 0 #1"/>
                          <v:f eqn="sum 10800 0 #1"/>
                          <v:f eqn="sum width 0 #0"/>
                          <v:f eqn="prod @4 @3 10800"/>
                          <v:f eqn="sum width 0 @5"/>
                        </v:formulas>
                        <v:path o:connecttype="custom" o:connectlocs="10800,0;0,@0;10800,21600;21600,@0" o:connectangles="270,180,90,0" textboxrect="@1,0,@2,@6"/>
                        <v:handles>
                          <v:h position="#1,#0" xrange="0,10800" yrange="0,21600"/>
                        </v:handles>
                      </v:shapetype>
                      <v:shape id="Down Arrow 27" o:spid="_x0000_s1047" type="#_x0000_t67" style="position:absolute;left:12323;top:17413;width:1043;height:3734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" adj="18584" fillcolor="window" strokecolor="windowText" strokeweight="1pt"/>
                      <v:shape id="Down Arrow 33" o:spid="_x0000_s1048" type="#_x0000_t67" style="position:absolute;left:12324;top:41264;width:983;height:19550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" adj="21057" fillcolor="window" strokecolor="windowText" strokeweight="1pt"/>
                      <v:shape id="Down Arrow 34" o:spid="_x0000_s1049" type="#_x0000_t67" style="position:absolute;left:61356;top:57408;width:806;height:2932;flip:x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" adj="18628" fillcolor="window" strokecolor="windowText" strokeweight="1pt"/>
                      <v:shape id="TextBox 37" o:spid="_x0000_s1050" type="#_x0000_t202" style="position:absolute;left:41004;top:21146;width:39111;height:3024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" fillcolor="window" strokecolor="windowText">
                        <v:textbox>
                          <w:txbxContent>
                            <w:p w14:paraId="41CDD5DF" w14:textId="77777777" w:rsidR="009E1845" w:rsidRPr="0047052B" w:rsidRDefault="009E1845" w:rsidP="00B64930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rPr>
                                  <w:sz w:val="14"/>
                                  <w:szCs w:val="14"/>
                                </w:rPr>
                              </w:pPr>
                              <w:r w:rsidRPr="0047052B"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14"/>
                                  <w:szCs w:val="14"/>
                                </w:rPr>
                                <w:t>Thematic analysis of surveys.</w:t>
                              </w:r>
                            </w:p>
                          </w:txbxContent>
                        </v:textbox>
                      </v:shape>
                      <v:shape id="TextBox 47" o:spid="_x0000_s1051" type="#_x0000_t202" style="position:absolute;left:1987;top:21149;width:21197;height:8667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" fillcolor="window" strokecolor="windowText">
                        <v:textbox>
                          <w:txbxContent>
                            <w:p w14:paraId="647E730A" w14:textId="77777777" w:rsidR="009E1845" w:rsidRPr="0047052B" w:rsidRDefault="009E1845" w:rsidP="00B64930">
                              <w:pPr>
                                <w:pStyle w:val="NormalWeb"/>
                                <w:spacing w:before="0" w:beforeAutospacing="0" w:after="0" w:afterAutospacing="0"/>
                                <w:rPr>
                                  <w:sz w:val="14"/>
                                  <w:szCs w:val="14"/>
                                </w:rPr>
                              </w:pPr>
                              <w:r w:rsidRPr="0047052B"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14"/>
                                  <w:szCs w:val="14"/>
                                </w:rPr>
                                <w:t>Development of the analysis plan including identification of codes from the literature for routine data analysis</w:t>
                              </w:r>
                            </w:p>
                          </w:txbxContent>
                        </v:textbox>
                      </v:shape>
                      <v:shape id="Down Arrow 48" o:spid="_x0000_s1052" type="#_x0000_t67" style="position:absolute;left:12324;top:29976;width:983;height:4063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" adj="18986" fillcolor="window" strokecolor="windowText" strokeweight="1pt"/>
                      <v:shape id="TextBox 49" o:spid="_x0000_s1053" type="#_x0000_t202" style="position:absolute;left:42693;top:47702;width:37095;height:4233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" fillcolor="window" strokecolor="windowText">
                        <v:textbox>
                          <w:txbxContent>
                            <w:p w14:paraId="215E40C0" w14:textId="77777777" w:rsidR="009E1845" w:rsidRPr="0047052B" w:rsidRDefault="009E1845" w:rsidP="00B64930">
                              <w:pPr>
                                <w:pStyle w:val="NormalWeb"/>
                                <w:spacing w:before="0" w:beforeAutospacing="0" w:after="0" w:afterAutospacing="0"/>
                                <w:rPr>
                                  <w:sz w:val="14"/>
                                  <w:szCs w:val="14"/>
                                </w:rPr>
                              </w:pPr>
                              <w:r w:rsidRPr="0047052B"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14"/>
                                  <w:szCs w:val="14"/>
                                </w:rPr>
                                <w:t>Thematic analysis of interviews</w:t>
                              </w:r>
                            </w:p>
                          </w:txbxContent>
                        </v:textbox>
                      </v:shape>
                      <v:shapetype id="_x0000_t69" coordsize="21600,21600" o:spt="69" adj="4320,5400" path="m,10800l@0,21600@0@3@2@3@2,21600,21600,10800@2,0@2@1@0@1@0,xe">
                        <v:stroke joinstyle="miter"/>
                        <v:formulas>
                          <v:f eqn="val #0"/>
                          <v:f eqn="val #1"/>
                          <v:f eqn="sum 21600 0 #0"/>
                          <v:f eqn="sum 21600 0 #1"/>
                          <v:f eqn="prod #0 #1 10800"/>
                          <v:f eqn="sum #0 0 @4"/>
                          <v:f eqn="sum 21600 0 @5"/>
                        </v:formulas>
                        <v:path o:connecttype="custom" o:connectlocs="@2,0;10800,@1;@0,0;0,10800;@0,21600;10800,@3;@2,21600;21600,10800" o:connectangles="270,270,270,180,90,90,90,0" textboxrect="@5,@1,@6,@3"/>
                        <v:handles>
                          <v:h position="#0,#1" xrange="0,10800" yrange="0,10800"/>
                        </v:handles>
                      </v:shapetype>
                      <v:shape id="Left-Right Arrow 51" o:spid="_x0000_s1054" type="#_x0000_t69" style="position:absolute;left:39040;top:48642;width:3736;height:1082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" adj="3126" fillcolor="window" strokecolor="windowText" strokeweight="1pt"/>
                      <v:shape id="Left-Right Arrow 52" o:spid="_x0000_s1055" type="#_x0000_t69" style="position:absolute;left:39037;top:54998;width:3738;height:1173;flip:y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" adj="3389" fillcolor="window" strokecolor="windowText" strokeweight="1pt"/>
                      <v:shape id="Down Arrow 61" o:spid="_x0000_s1056" type="#_x0000_t67" style="position:absolute;left:33504;top:23724;width:1055;height:2257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" adj="16552" fillcolor="window" strokecolor="windowText" strokeweight="1pt"/>
                      <v:shapetype id="_x0000_t13" coordsize="21600,21600" o:spt="13" adj="16200,5400" path="m@0,l@0@1,0@1,0@2@0@2@0,21600,21600,10800xe">
                        <v:stroke joinstyle="miter"/>
                        <v:formulas>
                          <v:f eqn="val #0"/>
                          <v:f eqn="val #1"/>
                          <v:f eqn="sum height 0 #1"/>
                          <v:f eqn="sum 10800 0 #1"/>
                          <v:f eqn="sum width 0 #0"/>
                          <v:f eqn="prod @4 @3 10800"/>
                          <v:f eqn="sum width 0 @5"/>
                        </v:formulas>
                        <v:path o:connecttype="custom" o:connectlocs="@0,0;0,10800;@0,21600;21600,10800" o:connectangles="270,180,90,0" textboxrect="0,@1,@6,@2"/>
                        <v:handles>
                          <v:h position="#0,#1" xrange="0,21600" yrange="0,10800"/>
                        </v:handles>
                      </v:shapetype>
                      <v:shape id="Right Arrow 36" o:spid="_x0000_s1057" type="#_x0000_t13" style="position:absolute;left:26636;top:44209;width:1750;height:2128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" adj="10800" filled="f" strokecolor="windowText" strokeweight="1pt"/>
                      <v:shape id="Down Arrow 64" o:spid="_x0000_s1058" type="#_x0000_t67" style="position:absolute;left:34343;top:57698;width:1149;height:2849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" adj="17243" fillcolor="window" strokecolor="windowText" strokeweight="1pt"/>
                      <v:shape id="TextBox 70" o:spid="_x0000_s1059" type="#_x0000_t202" style="position:absolute;left:29697;top:9443;width:9874;height:14727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" fillcolor="window" strokecolor="windowText">
                        <v:textbox>
                          <w:txbxContent>
                            <w:p w14:paraId="1DB621B1" w14:textId="77777777" w:rsidR="009E1845" w:rsidRDefault="009E1845" w:rsidP="00B64930">
                              <w:pPr>
                                <w:pStyle w:val="NormalWeb"/>
                                <w:spacing w:before="0" w:beforeAutospacing="0" w:after="0" w:afterAutospacing="0"/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14"/>
                                  <w:szCs w:val="14"/>
                                </w:rPr>
                              </w:pPr>
                              <w:r w:rsidRPr="0047052B"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14"/>
                                  <w:szCs w:val="14"/>
                                </w:rPr>
                                <w:t xml:space="preserve">Realist Review: </w:t>
                              </w:r>
                            </w:p>
                            <w:p w14:paraId="2B1D2392" w14:textId="320C88FE" w:rsidR="009E1845" w:rsidRPr="0047052B" w:rsidRDefault="009E1845" w:rsidP="00B64930">
                              <w:pPr>
                                <w:pStyle w:val="NormalWeb"/>
                                <w:spacing w:before="0" w:beforeAutospacing="0" w:after="0" w:afterAutospacing="0"/>
                                <w:rPr>
                                  <w:sz w:val="14"/>
                                  <w:szCs w:val="14"/>
                                </w:rPr>
                              </w:pPr>
                              <w:proofErr w:type="spellStart"/>
                              <w:r w:rsidRPr="0047052B"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14"/>
                                  <w:szCs w:val="14"/>
                                </w:rPr>
                                <w:t>Synthesise</w:t>
                              </w:r>
                              <w:proofErr w:type="spellEnd"/>
                            </w:p>
                            <w:p w14:paraId="17EA545C" w14:textId="77777777" w:rsidR="009E1845" w:rsidRPr="0047052B" w:rsidRDefault="009E1845" w:rsidP="00B64930">
                              <w:pPr>
                                <w:pStyle w:val="NormalWeb"/>
                                <w:spacing w:before="0" w:beforeAutospacing="0" w:after="0" w:afterAutospacing="0"/>
                                <w:rPr>
                                  <w:sz w:val="14"/>
                                  <w:szCs w:val="14"/>
                                </w:rPr>
                              </w:pPr>
                              <w:r w:rsidRPr="0047052B"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14"/>
                                  <w:szCs w:val="14"/>
                                </w:rPr>
                                <w:t xml:space="preserve">Evidence from SRs of  </w:t>
                              </w:r>
                              <w: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14"/>
                                  <w:szCs w:val="14"/>
                                </w:rPr>
                                <w:t>WLIs</w:t>
                              </w:r>
                              <w:r w:rsidRPr="0047052B"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14"/>
                                  <w:szCs w:val="14"/>
                                </w:rPr>
                                <w:t xml:space="preserve"> </w:t>
                              </w:r>
                            </w:p>
                            <w:p w14:paraId="13B3095E" w14:textId="5B41FB5D" w:rsidR="009E1845" w:rsidRPr="0047052B" w:rsidRDefault="009E1845" w:rsidP="00B64930">
                              <w:pPr>
                                <w:pStyle w:val="NormalWeb"/>
                                <w:spacing w:before="0" w:beforeAutospacing="0" w:after="0" w:afterAutospacing="0"/>
                                <w:rPr>
                                  <w:sz w:val="14"/>
                                  <w:szCs w:val="14"/>
                                </w:rPr>
                              </w:pPr>
                              <w:r w:rsidRPr="0047052B"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14"/>
                                  <w:szCs w:val="14"/>
                                </w:rPr>
                                <w:t>Review of UK national and local policies</w:t>
                              </w:r>
                              <w:r w:rsidRPr="00813A8E">
                                <w:rPr>
                                  <w:rFonts w:asciiTheme="minorHAnsi" w:hAnsi="Calibri" w:cstheme="minorBidi"/>
                                  <w:b/>
                                  <w:i/>
                                  <w:color w:val="1F4E79" w:themeColor="accent1" w:themeShade="80"/>
                                  <w:kern w:val="24"/>
                                  <w:sz w:val="14"/>
                                  <w:szCs w:val="14"/>
                                </w:rPr>
                                <w:t xml:space="preserve"> Chapter </w:t>
                              </w:r>
                              <w:r>
                                <w:rPr>
                                  <w:rFonts w:asciiTheme="minorHAnsi" w:hAnsi="Calibri" w:cstheme="minorBidi"/>
                                  <w:b/>
                                  <w:i/>
                                  <w:color w:val="1F4E79" w:themeColor="accent1" w:themeShade="80"/>
                                  <w:kern w:val="24"/>
                                  <w:sz w:val="14"/>
                                  <w:szCs w:val="14"/>
                                </w:rPr>
                                <w:t>5</w:t>
                              </w:r>
                            </w:p>
                          </w:txbxContent>
                        </v:textbox>
                      </v:shape>
                      <v:shape id="Down Arrow 71" o:spid="_x0000_s1060" type="#_x0000_t67" style="position:absolute;left:45313;top:19706;width:776;height:1440;flip:x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" adj="15778" fillcolor="window" strokecolor="windowText" strokeweight="1pt"/>
                      <v:shape id="Down Arrow 77" o:spid="_x0000_s1061" type="#_x0000_t67" style="position:absolute;left:58285;top:23818;width:917;height:2163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" adj="17023" fillcolor="window" strokecolor="windowText" strokeweight="1pt"/>
                      <v:shape id="Down Arrow 79" o:spid="_x0000_s1062" type="#_x0000_t67" style="position:absolute;left:54540;top:29022;width:1020;height:2360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" adj="16932" fillcolor="window" strokecolor="windowText" strokeweight="1pt"/>
                      <v:shape id="Down Arrow 80" o:spid="_x0000_s1063" type="#_x0000_t67" style="position:absolute;left:50110;top:46192;width:1135;height:1513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" adj="13499" fillcolor="window" strokecolor="windowText" strokeweight="1pt"/>
                      <v:shape id="Down Arrow 81" o:spid="_x0000_s1064" type="#_x0000_t67" style="position:absolute;left:70514;top:46098;width:1139;height:1759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" adj="14606" fillcolor="window" strokecolor="windowText" strokeweight="1pt"/>
                    </v:group>
                    <v:shape id="TextBox 6" o:spid="_x0000_s1065" type="#_x0000_t202" style="position:absolute;left:20596;top:2216;width:9236;height:5669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" filled="f" stroked="f">
                      <v:textbox>
                        <w:txbxContent>
                          <w:p w14:paraId="4BB8CD1B" w14:textId="77777777" w:rsidR="009E1845" w:rsidRPr="0047052B" w:rsidRDefault="009E1845" w:rsidP="00B64930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14"/>
                                <w:szCs w:val="14"/>
                              </w:rPr>
                              <w:t>Realist review: scoping suitable interventions and underlying theories</w:t>
                            </w:r>
                          </w:p>
                        </w:txbxContent>
                      </v:textbox>
                    </v:shape>
                    <v:shape id="TextBox 6" o:spid="_x0000_s1066" type="#_x0000_t202" style="position:absolute;left:29556;top:2309;width:32307;height:2221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" filled="f" stroked="f">
                      <v:textbox>
                        <w:txbxContent>
                          <w:p w14:paraId="4793A52B" w14:textId="77777777" w:rsidR="009E1845" w:rsidRPr="00CC7F64" w:rsidRDefault="009E1845" w:rsidP="00B64930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Theme="minorHAnsi" w:hAnsiTheme="minorHAnsi" w:cstheme="minorHAnsi"/>
                                <w:b/>
                                <w:sz w:val="14"/>
                                <w:szCs w:val="14"/>
                              </w:rPr>
                            </w:pPr>
                            <w:r w:rsidRPr="00CC7F64">
                              <w:rPr>
                                <w:rFonts w:asciiTheme="minorHAnsi" w:hAnsiTheme="minorHAnsi" w:cstheme="minorHAnsi"/>
                                <w:b/>
                                <w:sz w:val="14"/>
                                <w:szCs w:val="14"/>
                              </w:rPr>
                              <w:t>Understanding the preconception pathways relating to LARC</w:t>
                            </w:r>
                          </w:p>
                        </w:txbxContent>
                      </v:textbox>
                    </v:shape>
                    <v:shape id="TextBox 70" o:spid="_x0000_s1067" type="#_x0000_t202" style="position:absolute;left:29555;top:5583;width:6562;height:10607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" fillcolor="window" strokecolor="windowText">
                      <v:textbox>
                        <w:txbxContent>
                          <w:p w14:paraId="1CAFD02A" w14:textId="77777777" w:rsidR="009E1845" w:rsidRPr="00CC7F64" w:rsidRDefault="009E1845" w:rsidP="00B64930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Theme="minorHAnsi" w:hAnsi="Calibri" w:cstheme="minorBidi"/>
                                <w:b/>
                                <w:color w:val="000000" w:themeColor="text1"/>
                                <w:kern w:val="24"/>
                                <w:sz w:val="14"/>
                                <w:szCs w:val="14"/>
                              </w:rPr>
                            </w:pPr>
                            <w:r w:rsidRPr="00CC7F64">
                              <w:rPr>
                                <w:rFonts w:asciiTheme="minorHAnsi" w:hAnsi="Calibri" w:cstheme="minorBidi"/>
                                <w:b/>
                                <w:color w:val="000000" w:themeColor="text1"/>
                                <w:kern w:val="24"/>
                                <w:sz w:val="14"/>
                                <w:szCs w:val="14"/>
                              </w:rPr>
                              <w:t>Analysis of policy documents</w:t>
                            </w:r>
                          </w:p>
                          <w:p w14:paraId="1FD18E96" w14:textId="5D6139BE" w:rsidR="009E1845" w:rsidRDefault="009E1845" w:rsidP="00B64930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sz w:val="14"/>
                                <w:szCs w:val="14"/>
                              </w:rPr>
                              <w:t xml:space="preserve">Review of </w:t>
                            </w:r>
                            <w:r w:rsidRPr="0047052B"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sz w:val="14"/>
                                <w:szCs w:val="14"/>
                              </w:rPr>
                              <w:t xml:space="preserve"> UK national and local policies</w:t>
                            </w:r>
                          </w:p>
                          <w:p w14:paraId="75F120BC" w14:textId="0347C6A1" w:rsidR="009E1845" w:rsidRPr="0047052B" w:rsidRDefault="009E1845" w:rsidP="00B64930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14"/>
                                <w:szCs w:val="14"/>
                              </w:rPr>
                            </w:pPr>
                            <w:r w:rsidRPr="00813A8E">
                              <w:rPr>
                                <w:rFonts w:asciiTheme="minorHAnsi" w:hAnsi="Calibri" w:cstheme="minorBidi"/>
                                <w:b/>
                                <w:i/>
                                <w:color w:val="1F4E79" w:themeColor="accent1" w:themeShade="80"/>
                                <w:kern w:val="24"/>
                                <w:sz w:val="14"/>
                                <w:szCs w:val="14"/>
                              </w:rPr>
                              <w:t>Chapter 4</w:t>
                            </w:r>
                          </w:p>
                        </w:txbxContent>
                      </v:textbox>
                    </v:shape>
                  </v:group>
                  <v:shape id="Down Arrow 71" o:spid="_x0000_s1068" type="#_x0000_t67" style="position:absolute;left:51906;top:16106;width:825;height:1279;flip:x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" adj="14636" fillcolor="window" strokecolor="windowText" strokeweight="1pt"/>
                  <v:shape id="Down Arrow 71" o:spid="_x0000_s1069" type="#_x0000_t67" style="position:absolute;left:42208;top:16106;width:724;height:1366;flip:x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" adj="15877" fillcolor="window" strokecolor="windowText" strokeweight="1pt"/>
                </v:group>
                <v:shape id="Text Box 473405557" o:spid="_x0000_s1070" type="#_x0000_t202" style="position:absolute;left:35653;top:29780;width:7466;height:1912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" filled="f" stroked="f" strokeweight=".5pt">
                  <v:textbox>
                    <w:txbxContent>
                      <w:p w14:paraId="6F95ADE4" w14:textId="0DB0069A" w:rsidR="009E1845" w:rsidRPr="0047052B" w:rsidRDefault="009E1845" w:rsidP="00813A8E">
                        <w:pPr>
                          <w:pStyle w:val="NormalWeb"/>
                          <w:spacing w:before="0" w:beforeAutospacing="0" w:after="0" w:afterAutospacing="0"/>
                          <w:rPr>
                            <w:sz w:val="14"/>
                            <w:szCs w:val="14"/>
                          </w:rPr>
                        </w:pPr>
                        <w:r w:rsidRPr="00813A8E">
                          <w:rPr>
                            <w:rFonts w:asciiTheme="minorHAnsi" w:hAnsi="Calibri" w:cstheme="minorBidi"/>
                            <w:b/>
                            <w:i/>
                            <w:color w:val="1F4E79" w:themeColor="accent1" w:themeShade="80"/>
                            <w:kern w:val="24"/>
                            <w:sz w:val="14"/>
                            <w:szCs w:val="14"/>
                          </w:rPr>
                          <w:t xml:space="preserve">Chapter </w:t>
                        </w:r>
                        <w:r>
                          <w:rPr>
                            <w:rFonts w:asciiTheme="minorHAnsi" w:hAnsi="Calibri" w:cstheme="minorBidi"/>
                            <w:b/>
                            <w:i/>
                            <w:color w:val="1F4E79" w:themeColor="accent1" w:themeShade="80"/>
                            <w:kern w:val="24"/>
                            <w:sz w:val="14"/>
                            <w:szCs w:val="14"/>
                          </w:rPr>
                          <w:t>7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14:paraId="37734F84" w14:textId="65B25788" w:rsidR="007318C8" w:rsidRDefault="007318C8" w:rsidP="00B64930">
      <w:pPr>
        <w:rPr>
          <w:bCs/>
          <w:lang w:val="en" w:eastAsia="en-GB"/>
        </w:rPr>
      </w:pPr>
    </w:p>
    <w:p w14:paraId="59DE6098" w14:textId="68930938" w:rsidR="00B64930" w:rsidRDefault="00B64930" w:rsidP="00B64930">
      <w:pPr>
        <w:rPr>
          <w:bCs/>
          <w:lang w:val="en" w:eastAsia="en-GB"/>
        </w:rPr>
      </w:pPr>
    </w:p>
    <w:p w14:paraId="432C96D3" w14:textId="77777777" w:rsidR="00B64930" w:rsidRDefault="00B64930" w:rsidP="00B64930">
      <w:pPr>
        <w:rPr>
          <w:bCs/>
          <w:lang w:val="en" w:eastAsia="en-GB"/>
        </w:rPr>
      </w:pPr>
    </w:p>
    <w:p w14:paraId="20A2F884" w14:textId="6BA93C0D" w:rsidR="00B64930" w:rsidRDefault="00B64930" w:rsidP="00B64930">
      <w:pPr>
        <w:rPr>
          <w:bCs/>
          <w:lang w:val="en" w:eastAsia="en-GB"/>
        </w:rPr>
      </w:pPr>
    </w:p>
    <w:p w14:paraId="2724ADF5" w14:textId="77777777" w:rsidR="00B64930" w:rsidRDefault="00B64930" w:rsidP="00B64930">
      <w:pPr>
        <w:rPr>
          <w:bCs/>
          <w:lang w:val="en" w:eastAsia="en-GB"/>
        </w:rPr>
      </w:pPr>
    </w:p>
    <w:p w14:paraId="453246DA" w14:textId="5DBE4E92" w:rsidR="00B64930" w:rsidRDefault="00B64930" w:rsidP="00B64930">
      <w:pPr>
        <w:rPr>
          <w:bCs/>
          <w:lang w:val="en" w:eastAsia="en-GB"/>
        </w:rPr>
      </w:pPr>
    </w:p>
    <w:p w14:paraId="68D92C26" w14:textId="6E7FAA55" w:rsidR="007318C8" w:rsidRDefault="007318C8" w:rsidP="00B64930">
      <w:pPr>
        <w:rPr>
          <w:bCs/>
          <w:lang w:val="en" w:eastAsia="en-GB"/>
        </w:rPr>
      </w:pPr>
    </w:p>
    <w:p w14:paraId="32B67ABD" w14:textId="1D8F61E1" w:rsidR="007318C8" w:rsidRDefault="007318C8" w:rsidP="00B64930">
      <w:pPr>
        <w:rPr>
          <w:bCs/>
          <w:lang w:val="en" w:eastAsia="en-GB"/>
        </w:rPr>
      </w:pPr>
    </w:p>
    <w:p w14:paraId="20AAB794" w14:textId="50515D24" w:rsidR="007318C8" w:rsidRDefault="007318C8" w:rsidP="00B64930">
      <w:pPr>
        <w:rPr>
          <w:bCs/>
          <w:lang w:val="en" w:eastAsia="en-GB"/>
        </w:rPr>
      </w:pPr>
    </w:p>
    <w:p w14:paraId="5C6F06A4" w14:textId="2A5EB63E" w:rsidR="007318C8" w:rsidRDefault="007318C8" w:rsidP="00B64930">
      <w:pPr>
        <w:rPr>
          <w:bCs/>
          <w:lang w:val="en" w:eastAsia="en-GB"/>
        </w:rPr>
      </w:pPr>
    </w:p>
    <w:p w14:paraId="0E823B3F" w14:textId="3527A7BE" w:rsidR="007318C8" w:rsidRDefault="007318C8" w:rsidP="00B64930">
      <w:pPr>
        <w:rPr>
          <w:bCs/>
          <w:lang w:val="en" w:eastAsia="en-GB"/>
        </w:rPr>
      </w:pPr>
    </w:p>
    <w:p w14:paraId="4D5B0548" w14:textId="37E66C28" w:rsidR="007318C8" w:rsidRDefault="007318C8" w:rsidP="00B64930">
      <w:pPr>
        <w:rPr>
          <w:bCs/>
          <w:lang w:val="en" w:eastAsia="en-GB"/>
        </w:rPr>
      </w:pPr>
    </w:p>
    <w:p w14:paraId="1DCFFB92" w14:textId="4EF2DCFD" w:rsidR="007318C8" w:rsidRDefault="007318C8" w:rsidP="00B64930">
      <w:pPr>
        <w:rPr>
          <w:bCs/>
          <w:lang w:val="en" w:eastAsia="en-GB"/>
        </w:rPr>
      </w:pPr>
    </w:p>
    <w:p w14:paraId="5614C4A7" w14:textId="75C92656" w:rsidR="007318C8" w:rsidRDefault="007318C8" w:rsidP="00B64930">
      <w:pPr>
        <w:rPr>
          <w:bCs/>
          <w:lang w:val="en" w:eastAsia="en-GB"/>
        </w:rPr>
      </w:pPr>
    </w:p>
    <w:p w14:paraId="40D0B21E" w14:textId="214E12ED" w:rsidR="007318C8" w:rsidRDefault="007318C8" w:rsidP="00B64930">
      <w:pPr>
        <w:rPr>
          <w:bCs/>
          <w:lang w:val="en" w:eastAsia="en-GB"/>
        </w:rPr>
      </w:pPr>
    </w:p>
    <w:p w14:paraId="4B38C266" w14:textId="5B8694A6" w:rsidR="007318C8" w:rsidRDefault="007318C8" w:rsidP="00B64930">
      <w:pPr>
        <w:rPr>
          <w:bCs/>
          <w:lang w:val="en" w:eastAsia="en-GB"/>
        </w:rPr>
      </w:pPr>
    </w:p>
    <w:p w14:paraId="55019D17" w14:textId="39F44DB4" w:rsidR="007318C8" w:rsidRDefault="007318C8" w:rsidP="00B64930">
      <w:pPr>
        <w:rPr>
          <w:bCs/>
          <w:lang w:val="en" w:eastAsia="en-GB"/>
        </w:rPr>
      </w:pPr>
    </w:p>
    <w:p w14:paraId="6C55BDC4" w14:textId="305DFE11" w:rsidR="007318C8" w:rsidRDefault="007318C8" w:rsidP="00B64930">
      <w:pPr>
        <w:rPr>
          <w:bCs/>
          <w:lang w:val="en" w:eastAsia="en-GB"/>
        </w:rPr>
      </w:pPr>
    </w:p>
    <w:p w14:paraId="20E8A161" w14:textId="1783B97E" w:rsidR="007318C8" w:rsidRDefault="007318C8" w:rsidP="00B64930">
      <w:pPr>
        <w:rPr>
          <w:bCs/>
          <w:lang w:val="en" w:eastAsia="en-GB"/>
        </w:rPr>
      </w:pPr>
    </w:p>
    <w:p w14:paraId="336FD38B" w14:textId="64133AE2" w:rsidR="007318C8" w:rsidRDefault="007318C8" w:rsidP="00B64930">
      <w:pPr>
        <w:rPr>
          <w:bCs/>
          <w:lang w:val="en" w:eastAsia="en-GB"/>
        </w:rPr>
      </w:pPr>
    </w:p>
    <w:p w14:paraId="50C6E391" w14:textId="791507FD" w:rsidR="007318C8" w:rsidRDefault="007318C8" w:rsidP="00B64930">
      <w:pPr>
        <w:rPr>
          <w:bCs/>
          <w:lang w:val="en" w:eastAsia="en-GB"/>
        </w:rPr>
      </w:pPr>
    </w:p>
    <w:p w14:paraId="36E07EB4" w14:textId="5D699ABA" w:rsidR="007318C8" w:rsidRDefault="007318C8" w:rsidP="00B64930">
      <w:pPr>
        <w:rPr>
          <w:bCs/>
          <w:lang w:val="en" w:eastAsia="en-GB"/>
        </w:rPr>
      </w:pPr>
    </w:p>
    <w:p w14:paraId="3761BB85" w14:textId="3B63B103" w:rsidR="007318C8" w:rsidRDefault="007318C8" w:rsidP="00B64930">
      <w:pPr>
        <w:rPr>
          <w:bCs/>
          <w:lang w:val="en" w:eastAsia="en-GB"/>
        </w:rPr>
      </w:pPr>
    </w:p>
    <w:p w14:paraId="7A8A95CE" w14:textId="77777777" w:rsidR="007318C8" w:rsidRDefault="007318C8" w:rsidP="00B64930">
      <w:pPr>
        <w:rPr>
          <w:bCs/>
          <w:lang w:val="en" w:eastAsia="en-GB"/>
        </w:rPr>
      </w:pPr>
    </w:p>
    <w:p w14:paraId="34D4F189" w14:textId="77777777" w:rsidR="00B64930" w:rsidRDefault="00B64930" w:rsidP="00B64930">
      <w:pPr>
        <w:rPr>
          <w:bCs/>
          <w:lang w:val="en" w:eastAsia="en-GB"/>
        </w:rPr>
      </w:pPr>
    </w:p>
    <w:p w14:paraId="6842F487" w14:textId="77777777" w:rsidR="00B64930" w:rsidRDefault="00B64930" w:rsidP="00B64930">
      <w:pPr>
        <w:rPr>
          <w:bCs/>
          <w:lang w:val="en" w:eastAsia="en-GB"/>
        </w:rPr>
      </w:pPr>
    </w:p>
    <w:p w14:paraId="6BABBE20" w14:textId="77777777" w:rsidR="00B64930" w:rsidRDefault="00B64930" w:rsidP="00B64930">
      <w:pPr>
        <w:rPr>
          <w:bCs/>
          <w:lang w:val="en" w:eastAsia="en-GB"/>
        </w:rPr>
      </w:pPr>
    </w:p>
    <w:p w14:paraId="36A9BEB9" w14:textId="2AAF3C8D" w:rsidR="00B64930" w:rsidRDefault="00B64930" w:rsidP="00B64930">
      <w:pPr>
        <w:rPr>
          <w:bCs/>
          <w:lang w:val="en" w:eastAsia="en-GB"/>
        </w:rPr>
      </w:pPr>
    </w:p>
    <w:p w14:paraId="290684AB" w14:textId="77777777" w:rsidR="00B64930" w:rsidRDefault="00B64930" w:rsidP="00B64930">
      <w:pPr>
        <w:rPr>
          <w:bCs/>
          <w:lang w:val="en" w:eastAsia="en-GB"/>
        </w:rPr>
      </w:pPr>
    </w:p>
    <w:p w14:paraId="7A1C5634" w14:textId="77777777" w:rsidR="00B64930" w:rsidRDefault="00B64930" w:rsidP="00B64930">
      <w:pPr>
        <w:rPr>
          <w:bCs/>
          <w:lang w:val="en" w:eastAsia="en-GB"/>
        </w:rPr>
      </w:pPr>
    </w:p>
    <w:p w14:paraId="2C241109" w14:textId="3D516EAD" w:rsidR="00B64930" w:rsidRDefault="00B64930" w:rsidP="00B64930">
      <w:pPr>
        <w:rPr>
          <w:bCs/>
          <w:lang w:val="en" w:eastAsia="en-GB"/>
        </w:rPr>
      </w:pPr>
    </w:p>
    <w:p w14:paraId="7EAE61C1" w14:textId="0F61E306" w:rsidR="00B64930" w:rsidRDefault="00B64930" w:rsidP="00B64930">
      <w:pPr>
        <w:rPr>
          <w:bCs/>
          <w:lang w:val="en" w:eastAsia="en-GB"/>
        </w:rPr>
      </w:pPr>
    </w:p>
    <w:p w14:paraId="02E92101" w14:textId="27858FD7" w:rsidR="00B64930" w:rsidRDefault="00B64930" w:rsidP="00B64930">
      <w:pPr>
        <w:rPr>
          <w:bCs/>
          <w:lang w:val="en" w:eastAsia="en-GB"/>
        </w:rPr>
      </w:pPr>
    </w:p>
    <w:p w14:paraId="44A3C874" w14:textId="0DABF5B0" w:rsidR="00B64930" w:rsidRDefault="00B64930" w:rsidP="00B64930">
      <w:pPr>
        <w:rPr>
          <w:bCs/>
          <w:lang w:val="en" w:eastAsia="en-GB"/>
        </w:rPr>
      </w:pPr>
    </w:p>
    <w:p w14:paraId="5A4DE09C" w14:textId="54B9A84C" w:rsidR="00B64930" w:rsidRDefault="00B64930" w:rsidP="00B64930">
      <w:pPr>
        <w:rPr>
          <w:bCs/>
          <w:lang w:val="en" w:eastAsia="en-GB"/>
        </w:rPr>
      </w:pPr>
    </w:p>
    <w:p w14:paraId="78AEA2AD" w14:textId="15B5E5F8" w:rsidR="00B64930" w:rsidRDefault="00B64930" w:rsidP="00B64930">
      <w:pPr>
        <w:rPr>
          <w:bCs/>
          <w:lang w:val="en" w:eastAsia="en-GB"/>
        </w:rPr>
      </w:pPr>
    </w:p>
    <w:p w14:paraId="5EA3B72A" w14:textId="7B8357CF" w:rsidR="007318C8" w:rsidRDefault="007318C8">
      <w:pPr>
        <w:spacing w:after="160" w:line="259" w:lineRule="auto"/>
        <w:rPr>
          <w:bCs/>
          <w:lang w:val="en" w:eastAsia="en-GB"/>
        </w:rPr>
      </w:pPr>
      <w:r>
        <w:rPr>
          <w:bCs/>
          <w:lang w:val="en" w:eastAsia="en-GB"/>
        </w:rPr>
        <w:br w:type="page"/>
      </w:r>
    </w:p>
    <w:p w14:paraId="1E256623" w14:textId="02A5851A" w:rsidR="00B9123B" w:rsidRPr="00611DFF" w:rsidRDefault="00B9123B" w:rsidP="00B9123B">
      <w:r>
        <w:rPr>
          <w:lang w:eastAsia="en-GB"/>
        </w:rPr>
        <w:lastRenderedPageBreak/>
        <w:t xml:space="preserve">Figure </w:t>
      </w:r>
      <w:r w:rsidR="001D2874">
        <w:rPr>
          <w:lang w:eastAsia="en-GB"/>
        </w:rPr>
        <w:t>2</w:t>
      </w:r>
      <w:r>
        <w:rPr>
          <w:lang w:eastAsia="en-GB"/>
        </w:rPr>
        <w:t>.</w:t>
      </w:r>
      <w:r w:rsidRPr="00F46D25">
        <w:rPr>
          <w:lang w:eastAsia="en-GB"/>
        </w:rPr>
        <w:t xml:space="preserve"> </w:t>
      </w:r>
      <w:r w:rsidRPr="00F46D25">
        <w:t>Participant</w:t>
      </w:r>
      <w:r>
        <w:t xml:space="preserve"> flow diagram</w:t>
      </w:r>
    </w:p>
    <w:p w14:paraId="1BCC1313" w14:textId="77777777" w:rsidR="00B9123B" w:rsidRPr="00304E06" w:rsidRDefault="00B9123B" w:rsidP="00B9123B">
      <w:pPr>
        <w:spacing w:after="160"/>
        <w:rPr>
          <w:rFonts w:ascii="Calibri" w:eastAsia="Calibri" w:hAnsi="Calibri"/>
          <w:color w:val="000000"/>
        </w:rPr>
      </w:pPr>
      <w:r w:rsidRPr="00304E06">
        <w:rPr>
          <w:rFonts w:ascii="Calibri" w:eastAsia="Calibri" w:hAnsi="Calibri"/>
          <w:noProof/>
          <w:color w:val="000000"/>
          <w:lang w:eastAsia="en-GB"/>
        </w:rPr>
        <mc:AlternateContent>
          <mc:Choice Requires="wps">
            <w:drawing>
              <wp:anchor distT="0" distB="0" distL="114300" distR="114300" simplePos="0" relativeHeight="251704397" behindDoc="0" locked="0" layoutInCell="1" allowOverlap="1" wp14:anchorId="37E3DE17" wp14:editId="72F9B9F1">
                <wp:simplePos x="0" y="0"/>
                <wp:positionH relativeFrom="column">
                  <wp:posOffset>-208398</wp:posOffset>
                </wp:positionH>
                <wp:positionV relativeFrom="paragraph">
                  <wp:posOffset>169545</wp:posOffset>
                </wp:positionV>
                <wp:extent cx="2377440" cy="723014"/>
                <wp:effectExtent l="0" t="0" r="0" b="127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77440" cy="723014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670BDBA" w14:textId="77777777" w:rsidR="009E1845" w:rsidRPr="00B63F9D" w:rsidRDefault="009E1845" w:rsidP="00B9123B">
                            <w:pPr>
                              <w:rPr>
                                <w:b/>
                              </w:rPr>
                            </w:pPr>
                            <w:r w:rsidRPr="00B63F9D">
                              <w:rPr>
                                <w:b/>
                              </w:rPr>
                              <w:t>A</w:t>
                            </w:r>
                            <w:r>
                              <w:rPr>
                                <w:b/>
                              </w:rPr>
                              <w:t>. Study population – women of reproductive age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7E3DE17" id="Text Box 2" o:spid="_x0000_s1071" type="#_x0000_t202" style="position:absolute;margin-left:-16.4pt;margin-top:13.35pt;width:187.2pt;height:56.95pt;z-index:251704397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" filled="f" stroked="f" strokeweight=".5pt">
                <v:textbox>
                  <w:txbxContent>
                    <w:p w14:paraId="7670BDBA" w14:textId="77777777" w:rsidR="009E1845" w:rsidRPr="00B63F9D" w:rsidRDefault="009E1845" w:rsidP="00B9123B">
                      <w:pPr>
                        <w:rPr>
                          <w:b/>
                        </w:rPr>
                      </w:pPr>
                      <w:r w:rsidRPr="00B63F9D">
                        <w:rPr>
                          <w:b/>
                        </w:rPr>
                        <w:t>A</w:t>
                      </w:r>
                      <w:r>
                        <w:rPr>
                          <w:b/>
                        </w:rPr>
                        <w:t>. Study population – women of reproductive age</w:t>
                      </w:r>
                    </w:p>
                  </w:txbxContent>
                </v:textbox>
              </v:shape>
            </w:pict>
          </mc:Fallback>
        </mc:AlternateContent>
      </w:r>
      <w:r w:rsidRPr="00304E06">
        <w:rPr>
          <w:rFonts w:ascii="Calibri" w:eastAsia="Calibri" w:hAnsi="Calibri"/>
          <w:noProof/>
          <w:color w:val="000000"/>
          <w:lang w:eastAsia="en-GB"/>
        </w:rPr>
        <mc:AlternateContent>
          <mc:Choice Requires="wps">
            <w:drawing>
              <wp:anchor distT="0" distB="0" distL="114300" distR="114300" simplePos="0" relativeHeight="251712589" behindDoc="0" locked="0" layoutInCell="1" allowOverlap="1" wp14:anchorId="1998BF87" wp14:editId="715F5825">
                <wp:simplePos x="0" y="0"/>
                <wp:positionH relativeFrom="column">
                  <wp:posOffset>6261651</wp:posOffset>
                </wp:positionH>
                <wp:positionV relativeFrom="paragraph">
                  <wp:posOffset>172692</wp:posOffset>
                </wp:positionV>
                <wp:extent cx="1681701" cy="321366"/>
                <wp:effectExtent l="0" t="0" r="0" b="2540"/>
                <wp:wrapNone/>
                <wp:docPr id="44" name="Text Box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81701" cy="321366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E2B8DCB" w14:textId="77777777" w:rsidR="009E1845" w:rsidRPr="00B63F9D" w:rsidRDefault="009E1845" w:rsidP="00B9123B"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C. Pregnancy events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998BF87" id="Text Box 44" o:spid="_x0000_s1072" type="#_x0000_t202" style="position:absolute;margin-left:493.05pt;margin-top:13.6pt;width:132.4pt;height:25.3pt;z-index:25171258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" filled="f" stroked="f" strokeweight=".5pt">
                <v:textbox>
                  <w:txbxContent>
                    <w:p w14:paraId="5E2B8DCB" w14:textId="77777777" w:rsidR="009E1845" w:rsidRPr="00B63F9D" w:rsidRDefault="009E1845" w:rsidP="00B9123B">
                      <w:pPr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C. Pregnancy events</w:t>
                      </w:r>
                    </w:p>
                  </w:txbxContent>
                </v:textbox>
              </v:shape>
            </w:pict>
          </mc:Fallback>
        </mc:AlternateContent>
      </w:r>
      <w:r w:rsidRPr="00304E06">
        <w:rPr>
          <w:rFonts w:ascii="Calibri" w:eastAsia="Calibri" w:hAnsi="Calibri"/>
          <w:noProof/>
          <w:color w:val="000000"/>
          <w:lang w:eastAsia="en-GB"/>
        </w:rPr>
        <mc:AlternateContent>
          <mc:Choice Requires="wps">
            <w:drawing>
              <wp:anchor distT="0" distB="0" distL="114300" distR="114300" simplePos="0" relativeHeight="251708493" behindDoc="0" locked="0" layoutInCell="1" allowOverlap="1" wp14:anchorId="3C783DA8" wp14:editId="71C57E8C">
                <wp:simplePos x="0" y="0"/>
                <wp:positionH relativeFrom="column">
                  <wp:posOffset>2321780</wp:posOffset>
                </wp:positionH>
                <wp:positionV relativeFrom="paragraph">
                  <wp:posOffset>204498</wp:posOffset>
                </wp:positionV>
                <wp:extent cx="2111071" cy="289560"/>
                <wp:effectExtent l="0" t="0" r="0" b="0"/>
                <wp:wrapNone/>
                <wp:docPr id="39" name="Text Box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11071" cy="28956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7EB7D16" w14:textId="77777777" w:rsidR="009E1845" w:rsidRPr="00B63F9D" w:rsidRDefault="009E1845" w:rsidP="00B9123B"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B. LARC events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C783DA8" id="Text Box 39" o:spid="_x0000_s1073" type="#_x0000_t202" style="position:absolute;margin-left:182.8pt;margin-top:16.1pt;width:166.25pt;height:22.8pt;z-index:25170849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" filled="f" stroked="f" strokeweight=".5pt">
                <v:textbox>
                  <w:txbxContent>
                    <w:p w14:paraId="47EB7D16" w14:textId="77777777" w:rsidR="009E1845" w:rsidRPr="00B63F9D" w:rsidRDefault="009E1845" w:rsidP="00B9123B">
                      <w:pPr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B. LARC events</w:t>
                      </w:r>
                    </w:p>
                  </w:txbxContent>
                </v:textbox>
              </v:shape>
            </w:pict>
          </mc:Fallback>
        </mc:AlternateContent>
      </w:r>
      <w:r w:rsidRPr="00304E06">
        <w:rPr>
          <w:rFonts w:ascii="Calibri" w:eastAsia="Calibri" w:hAnsi="Calibri"/>
          <w:noProof/>
          <w:color w:val="000000"/>
          <w:lang w:eastAsia="en-GB"/>
        </w:rPr>
        <mc:AlternateContent>
          <mc:Choice Requires="wps">
            <w:drawing>
              <wp:anchor distT="0" distB="0" distL="114300" distR="114300" simplePos="0" relativeHeight="251711565" behindDoc="0" locked="0" layoutInCell="1" allowOverlap="1" wp14:anchorId="5D706569" wp14:editId="4094AB7C">
                <wp:simplePos x="0" y="0"/>
                <wp:positionH relativeFrom="column">
                  <wp:posOffset>6261652</wp:posOffset>
                </wp:positionH>
                <wp:positionV relativeFrom="paragraph">
                  <wp:posOffset>204498</wp:posOffset>
                </wp:positionV>
                <wp:extent cx="2540028" cy="5378450"/>
                <wp:effectExtent l="0" t="0" r="12700" b="12700"/>
                <wp:wrapNone/>
                <wp:docPr id="43" name="Rectangle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40028" cy="537845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dashDot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B92C550" id="Rectangle 43" o:spid="_x0000_s1026" style="position:absolute;margin-left:493.05pt;margin-top:16.1pt;width:200pt;height:423.5pt;z-index:25171156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" filled="f" strokecolor="windowText" strokeweight="1pt">
                <v:stroke dashstyle="dashDot"/>
              </v:rect>
            </w:pict>
          </mc:Fallback>
        </mc:AlternateContent>
      </w:r>
      <w:r w:rsidRPr="00304E06">
        <w:rPr>
          <w:rFonts w:ascii="Calibri" w:eastAsia="Calibri" w:hAnsi="Calibri"/>
          <w:noProof/>
          <w:color w:val="000000"/>
          <w:lang w:eastAsia="en-GB"/>
        </w:rPr>
        <mc:AlternateContent>
          <mc:Choice Requires="wps">
            <w:drawing>
              <wp:anchor distT="0" distB="0" distL="114300" distR="114300" simplePos="0" relativeHeight="251707469" behindDoc="0" locked="0" layoutInCell="1" allowOverlap="1" wp14:anchorId="65BC80A1" wp14:editId="228379CF">
                <wp:simplePos x="0" y="0"/>
                <wp:positionH relativeFrom="column">
                  <wp:posOffset>2317584</wp:posOffset>
                </wp:positionH>
                <wp:positionV relativeFrom="paragraph">
                  <wp:posOffset>200025</wp:posOffset>
                </wp:positionV>
                <wp:extent cx="3895725" cy="5378450"/>
                <wp:effectExtent l="0" t="0" r="28575" b="12700"/>
                <wp:wrapNone/>
                <wp:docPr id="38" name="Rectangle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95725" cy="537845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dashDot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2E80FEA" id="Rectangle 38" o:spid="_x0000_s1026" style="position:absolute;margin-left:182.5pt;margin-top:15.75pt;width:306.75pt;height:423.5pt;z-index:25170746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" filled="f" strokecolor="windowText" strokeweight="1pt">
                <v:stroke dashstyle="dashDot"/>
              </v:rect>
            </w:pict>
          </mc:Fallback>
        </mc:AlternateContent>
      </w:r>
      <w:r w:rsidRPr="00304E06">
        <w:rPr>
          <w:rFonts w:ascii="Calibri" w:eastAsia="Calibri" w:hAnsi="Calibri"/>
          <w:noProof/>
          <w:color w:val="000000"/>
          <w:lang w:eastAsia="en-GB"/>
        </w:rPr>
        <mc:AlternateContent>
          <mc:Choice Requires="wps">
            <w:drawing>
              <wp:anchor distT="0" distB="0" distL="114300" distR="114300" simplePos="0" relativeHeight="251703373" behindDoc="0" locked="0" layoutInCell="1" allowOverlap="1" wp14:anchorId="04F8C295" wp14:editId="28E4B1CC">
                <wp:simplePos x="0" y="0"/>
                <wp:positionH relativeFrom="column">
                  <wp:posOffset>-247134</wp:posOffset>
                </wp:positionH>
                <wp:positionV relativeFrom="paragraph">
                  <wp:posOffset>202187</wp:posOffset>
                </wp:positionV>
                <wp:extent cx="2483708" cy="4732020"/>
                <wp:effectExtent l="0" t="0" r="12065" b="11430"/>
                <wp:wrapNone/>
                <wp:docPr id="19" name="Rectangle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83708" cy="473202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dashDot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64099FF" id="Rectangle 19" o:spid="_x0000_s1026" style="position:absolute;margin-left:-19.45pt;margin-top:15.9pt;width:195.55pt;height:372.6pt;z-index:25170337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" filled="f" strokecolor="windowText" strokeweight="1pt">
                <v:stroke dashstyle="dashDot"/>
              </v:rect>
            </w:pict>
          </mc:Fallback>
        </mc:AlternateContent>
      </w:r>
    </w:p>
    <w:p w14:paraId="7F0488E1" w14:textId="77777777" w:rsidR="00B9123B" w:rsidRPr="00304E06" w:rsidRDefault="00B9123B" w:rsidP="00B9123B">
      <w:pPr>
        <w:spacing w:after="160"/>
        <w:rPr>
          <w:rFonts w:ascii="Calibri" w:eastAsia="Calibri" w:hAnsi="Calibri"/>
          <w:color w:val="000000"/>
        </w:rPr>
      </w:pPr>
      <w:r w:rsidRPr="00304E06">
        <w:rPr>
          <w:rFonts w:ascii="Calibri" w:eastAsia="Calibri" w:hAnsi="Calibri"/>
          <w:noProof/>
          <w:color w:val="000000"/>
          <w:lang w:eastAsia="en-GB"/>
        </w:rPr>
        <mc:AlternateContent>
          <mc:Choice Requires="wps">
            <w:drawing>
              <wp:anchor distT="0" distB="0" distL="114300" distR="114300" simplePos="0" relativeHeight="251678797" behindDoc="0" locked="0" layoutInCell="1" allowOverlap="1" wp14:anchorId="7546F66D" wp14:editId="6885B068">
                <wp:simplePos x="0" y="0"/>
                <wp:positionH relativeFrom="column">
                  <wp:posOffset>6466371</wp:posOffset>
                </wp:positionH>
                <wp:positionV relativeFrom="paragraph">
                  <wp:posOffset>173990</wp:posOffset>
                </wp:positionV>
                <wp:extent cx="1115695" cy="575945"/>
                <wp:effectExtent l="0" t="0" r="27305" b="14605"/>
                <wp:wrapNone/>
                <wp:docPr id="11" name="Text 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15695" cy="57594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302A94C0" w14:textId="77777777" w:rsidR="009E1845" w:rsidRPr="00304E06" w:rsidRDefault="009E1845" w:rsidP="00B9123B">
                            <w:pPr>
                              <w:jc w:val="center"/>
                              <w:rPr>
                                <w:b/>
                                <w:bCs/>
                                <w:color w:val="000000"/>
                              </w:rPr>
                            </w:pPr>
                            <w:r w:rsidRPr="00304E06">
                              <w:rPr>
                                <w:b/>
                                <w:bCs/>
                                <w:color w:val="000000"/>
                              </w:rPr>
                              <w:t>Pre-defined study population (n=318,443)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546F66D" id="Text Box 11" o:spid="_x0000_s1074" type="#_x0000_t202" style="position:absolute;margin-left:509.15pt;margin-top:13.7pt;width:87.85pt;height:45.35pt;z-index:251678797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" fillcolor="window" strokecolor="windowText" strokeweight="1pt">
                <v:textbox>
                  <w:txbxContent>
                    <w:p w14:paraId="302A94C0" w14:textId="77777777" w:rsidR="009E1845" w:rsidRPr="00304E06" w:rsidRDefault="009E1845" w:rsidP="00B9123B">
                      <w:pPr>
                        <w:jc w:val="center"/>
                        <w:rPr>
                          <w:b/>
                          <w:bCs/>
                          <w:color w:val="000000"/>
                        </w:rPr>
                      </w:pPr>
                      <w:r w:rsidRPr="00304E06">
                        <w:rPr>
                          <w:b/>
                          <w:bCs/>
                          <w:color w:val="000000"/>
                        </w:rPr>
                        <w:t>Pre-defined study population (n=318,443)</w:t>
                      </w:r>
                    </w:p>
                  </w:txbxContent>
                </v:textbox>
              </v:shape>
            </w:pict>
          </mc:Fallback>
        </mc:AlternateContent>
      </w:r>
    </w:p>
    <w:p w14:paraId="6C041CCB" w14:textId="77777777" w:rsidR="00B9123B" w:rsidRPr="00304E06" w:rsidRDefault="00B9123B" w:rsidP="00B9123B">
      <w:pPr>
        <w:spacing w:after="160"/>
        <w:rPr>
          <w:rFonts w:ascii="Calibri" w:eastAsia="Calibri" w:hAnsi="Calibri"/>
          <w:color w:val="000000"/>
        </w:rPr>
      </w:pPr>
      <w:r w:rsidRPr="00304E06">
        <w:rPr>
          <w:rFonts w:ascii="Calibri" w:eastAsia="Calibri" w:hAnsi="Calibri"/>
          <w:noProof/>
          <w:color w:val="000000"/>
          <w:lang w:eastAsia="en-GB"/>
        </w:rPr>
        <mc:AlternateContent>
          <mc:Choice Requires="wps">
            <w:drawing>
              <wp:anchor distT="45720" distB="45720" distL="114300" distR="114300" simplePos="0" relativeHeight="251670605" behindDoc="0" locked="0" layoutInCell="1" allowOverlap="1" wp14:anchorId="52B2469D" wp14:editId="6BCD62B1">
                <wp:simplePos x="0" y="0"/>
                <wp:positionH relativeFrom="column">
                  <wp:posOffset>639445</wp:posOffset>
                </wp:positionH>
                <wp:positionV relativeFrom="paragraph">
                  <wp:posOffset>124267</wp:posOffset>
                </wp:positionV>
                <wp:extent cx="1475740" cy="599440"/>
                <wp:effectExtent l="0" t="0" r="10160" b="10160"/>
                <wp:wrapSquare wrapText="bothSides"/>
                <wp:docPr id="15" name="Text Box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75740" cy="59944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14:paraId="6C9968D5" w14:textId="77777777" w:rsidR="009E1845" w:rsidRPr="00D36EE0" w:rsidRDefault="009E1845" w:rsidP="00B9123B">
                            <w:pPr>
                              <w:jc w:val="center"/>
                            </w:pPr>
                            <w:r w:rsidRPr="00D36EE0">
                              <w:t>All patient</w:t>
                            </w:r>
                            <w:r>
                              <w:t>s</w:t>
                            </w:r>
                            <w:r w:rsidRPr="00D36EE0">
                              <w:t xml:space="preserve"> </w:t>
                            </w:r>
                            <w:r>
                              <w:t>extracted from</w:t>
                            </w:r>
                            <w:r w:rsidRPr="00D36EE0">
                              <w:t xml:space="preserve"> CPRD data</w:t>
                            </w:r>
                            <w:r w:rsidRPr="00D36EE0">
                              <w:br/>
                              <w:t>(n=20,520,012)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2B2469D" id="Text Box 15" o:spid="_x0000_s1075" type="#_x0000_t202" style="position:absolute;margin-left:50.35pt;margin-top:9.8pt;width:116.2pt;height:47.2pt;z-index:251670605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" fillcolor="window" strokecolor="windowText">
                <v:textbox>
                  <w:txbxContent>
                    <w:p w14:paraId="6C9968D5" w14:textId="77777777" w:rsidR="009E1845" w:rsidRPr="00D36EE0" w:rsidRDefault="009E1845" w:rsidP="00B9123B">
                      <w:pPr>
                        <w:jc w:val="center"/>
                      </w:pPr>
                      <w:r w:rsidRPr="00D36EE0">
                        <w:t>All patient</w:t>
                      </w:r>
                      <w:r>
                        <w:t>s</w:t>
                      </w:r>
                      <w:r w:rsidRPr="00D36EE0">
                        <w:t xml:space="preserve"> </w:t>
                      </w:r>
                      <w:r>
                        <w:t>extracted from</w:t>
                      </w:r>
                      <w:r w:rsidRPr="00D36EE0">
                        <w:t xml:space="preserve"> CPRD data</w:t>
                      </w:r>
                      <w:r w:rsidRPr="00D36EE0">
                        <w:br/>
                        <w:t>(n=20,520,012)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304E06">
        <w:rPr>
          <w:rFonts w:ascii="Calibri" w:eastAsia="Calibri" w:hAnsi="Calibri"/>
          <w:noProof/>
          <w:color w:val="000000"/>
          <w:lang w:eastAsia="en-GB"/>
        </w:rPr>
        <mc:AlternateContent>
          <mc:Choice Requires="wps">
            <w:drawing>
              <wp:anchor distT="45720" distB="45720" distL="114300" distR="114300" simplePos="0" relativeHeight="251662413" behindDoc="0" locked="0" layoutInCell="1" allowOverlap="1" wp14:anchorId="25600120" wp14:editId="41500322">
                <wp:simplePos x="0" y="0"/>
                <wp:positionH relativeFrom="column">
                  <wp:posOffset>4432300</wp:posOffset>
                </wp:positionH>
                <wp:positionV relativeFrom="paragraph">
                  <wp:posOffset>5080</wp:posOffset>
                </wp:positionV>
                <wp:extent cx="1691640" cy="431800"/>
                <wp:effectExtent l="0" t="0" r="22860" b="25400"/>
                <wp:wrapSquare wrapText="bothSides"/>
                <wp:docPr id="1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91640" cy="431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ysClr val="windowText" lastClr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457A079" w14:textId="77777777" w:rsidR="009E1845" w:rsidRPr="00D36EE0" w:rsidRDefault="009E1845" w:rsidP="00B9123B">
                            <w:pPr>
                              <w:jc w:val="center"/>
                            </w:pPr>
                            <w:r>
                              <w:t>586,698 LARC product codes</w:t>
                            </w:r>
                            <w:r w:rsidRPr="00406973">
                              <w:t xml:space="preserve"> </w:t>
                            </w:r>
                            <w:r>
                              <w:t>from 413,528 patients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5600120" id="_x0000_s1076" type="#_x0000_t202" style="position:absolute;margin-left:349pt;margin-top:.4pt;width:133.2pt;height:34pt;z-index:251662413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" strokecolor="windowText">
                <v:textbox>
                  <w:txbxContent>
                    <w:p w14:paraId="5457A079" w14:textId="77777777" w:rsidR="009E1845" w:rsidRPr="00D36EE0" w:rsidRDefault="009E1845" w:rsidP="00B9123B">
                      <w:pPr>
                        <w:jc w:val="center"/>
                      </w:pPr>
                      <w:r>
                        <w:t>586,698 LARC product codes</w:t>
                      </w:r>
                      <w:r w:rsidRPr="00406973">
                        <w:t xml:space="preserve"> </w:t>
                      </w:r>
                      <w:r>
                        <w:t>from 413,528 patients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304E06">
        <w:rPr>
          <w:rFonts w:ascii="Calibri" w:eastAsia="Calibri" w:hAnsi="Calibri"/>
          <w:noProof/>
          <w:color w:val="000000"/>
          <w:lang w:eastAsia="en-GB"/>
        </w:rPr>
        <mc:AlternateContent>
          <mc:Choice Requires="wps">
            <w:drawing>
              <wp:anchor distT="45720" distB="45720" distL="114300" distR="114300" simplePos="0" relativeHeight="251661389" behindDoc="0" locked="0" layoutInCell="1" allowOverlap="1" wp14:anchorId="020D3B7E" wp14:editId="3594F94F">
                <wp:simplePos x="0" y="0"/>
                <wp:positionH relativeFrom="column">
                  <wp:posOffset>2566035</wp:posOffset>
                </wp:positionH>
                <wp:positionV relativeFrom="paragraph">
                  <wp:posOffset>3175</wp:posOffset>
                </wp:positionV>
                <wp:extent cx="1763395" cy="431800"/>
                <wp:effectExtent l="0" t="0" r="27305" b="25400"/>
                <wp:wrapSquare wrapText="bothSides"/>
                <wp:docPr id="2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63395" cy="431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0B42DC7" w14:textId="77777777" w:rsidR="009E1845" w:rsidRPr="00D36EE0" w:rsidRDefault="009E1845" w:rsidP="00B9123B">
                            <w:pPr>
                              <w:jc w:val="center"/>
                            </w:pPr>
                            <w:r>
                              <w:t>2,217,406 LARC medication codes from 689,699 patients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20D3B7E" id="_x0000_s1077" type="#_x0000_t202" style="position:absolute;margin-left:202.05pt;margin-top:.25pt;width:138.85pt;height:34pt;z-index:251661389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">
                <v:textbox>
                  <w:txbxContent>
                    <w:p w14:paraId="40B42DC7" w14:textId="77777777" w:rsidR="009E1845" w:rsidRPr="00D36EE0" w:rsidRDefault="009E1845" w:rsidP="00B9123B">
                      <w:pPr>
                        <w:jc w:val="center"/>
                      </w:pPr>
                      <w:r>
                        <w:t>2,217,406 LARC medication codes from 689,699 patients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74D177BA" w14:textId="77777777" w:rsidR="00B9123B" w:rsidRPr="00304E06" w:rsidRDefault="00B9123B" w:rsidP="00B9123B">
      <w:pPr>
        <w:spacing w:after="160"/>
        <w:rPr>
          <w:rFonts w:ascii="Calibri" w:eastAsia="Calibri" w:hAnsi="Calibri"/>
          <w:color w:val="000000"/>
        </w:rPr>
      </w:pPr>
      <w:r w:rsidRPr="00304E06">
        <w:rPr>
          <w:rFonts w:ascii="Calibri" w:eastAsia="Calibri" w:hAnsi="Calibri"/>
          <w:noProof/>
          <w:color w:val="000000"/>
          <w:lang w:eastAsia="en-GB"/>
        </w:rPr>
        <mc:AlternateContent>
          <mc:Choice Requires="wps">
            <w:drawing>
              <wp:anchor distT="45720" distB="45720" distL="114300" distR="114300" simplePos="0" relativeHeight="251676749" behindDoc="0" locked="0" layoutInCell="1" allowOverlap="1" wp14:anchorId="09A033F3" wp14:editId="2F2D09E4">
                <wp:simplePos x="0" y="0"/>
                <wp:positionH relativeFrom="column">
                  <wp:posOffset>6444615</wp:posOffset>
                </wp:positionH>
                <wp:positionV relativeFrom="paragraph">
                  <wp:posOffset>274623</wp:posOffset>
                </wp:positionV>
                <wp:extent cx="1187450" cy="575945"/>
                <wp:effectExtent l="0" t="0" r="12700" b="14605"/>
                <wp:wrapSquare wrapText="bothSides"/>
                <wp:docPr id="22" name="Text Box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87450" cy="57594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B4D13BE" w14:textId="77777777" w:rsidR="009E1845" w:rsidRPr="00D36EE0" w:rsidRDefault="009E1845" w:rsidP="00B9123B">
                            <w:pPr>
                              <w:jc w:val="center"/>
                            </w:pPr>
                            <w:r>
                              <w:t>340,640 pregnancy events from 113,262</w:t>
                            </w:r>
                            <w:r w:rsidRPr="00D36EE0">
                              <w:t xml:space="preserve"> </w:t>
                            </w:r>
                            <w:r>
                              <w:t>women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9A033F3" id="Text Box 22" o:spid="_x0000_s1078" type="#_x0000_t202" style="position:absolute;margin-left:507.45pt;margin-top:21.6pt;width:93.5pt;height:45.35pt;z-index:251676749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" fillcolor="window">
                <v:textbox>
                  <w:txbxContent>
                    <w:p w14:paraId="5B4D13BE" w14:textId="77777777" w:rsidR="009E1845" w:rsidRPr="00D36EE0" w:rsidRDefault="009E1845" w:rsidP="00B9123B">
                      <w:pPr>
                        <w:jc w:val="center"/>
                      </w:pPr>
                      <w:r>
                        <w:t>340,640 pregnancy events from 113,262</w:t>
                      </w:r>
                      <w:r w:rsidRPr="00D36EE0">
                        <w:t xml:space="preserve"> </w:t>
                      </w:r>
                      <w:r>
                        <w:t>women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304E06">
        <w:rPr>
          <w:rFonts w:ascii="Calibri" w:eastAsia="Calibri" w:hAnsi="Calibri"/>
          <w:noProof/>
          <w:color w:val="000000"/>
          <w:lang w:eastAsia="en-GB"/>
        </w:rPr>
        <mc:AlternateContent>
          <mc:Choice Requires="wps">
            <w:drawing>
              <wp:anchor distT="0" distB="0" distL="114300" distR="114300" simplePos="0" relativeHeight="251686989" behindDoc="0" locked="0" layoutInCell="1" allowOverlap="1" wp14:anchorId="2612050E" wp14:editId="6DE14086">
                <wp:simplePos x="0" y="0"/>
                <wp:positionH relativeFrom="column">
                  <wp:posOffset>6973570</wp:posOffset>
                </wp:positionH>
                <wp:positionV relativeFrom="paragraph">
                  <wp:posOffset>2223770</wp:posOffset>
                </wp:positionV>
                <wp:extent cx="224155" cy="0"/>
                <wp:effectExtent l="0" t="76200" r="23495" b="95250"/>
                <wp:wrapNone/>
                <wp:docPr id="28" name="Straight Arrow Connector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24155" cy="0"/>
                        </a:xfrm>
                        <a:prstGeom prst="straightConnector1">
                          <a:avLst/>
                        </a:prstGeom>
                        <a:noFill/>
                        <a:ln w="190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headEnd type="triangle"/>
                          <a:tailEnd type="none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399C97A0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28" o:spid="_x0000_s1026" type="#_x0000_t32" style="position:absolute;margin-left:549.1pt;margin-top:175.1pt;width:17.65pt;height:0;flip:x;z-index:251686989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" strokecolor="windowText" strokeweight="1.5pt">
                <v:stroke startarrow="block" joinstyle="miter"/>
              </v:shape>
            </w:pict>
          </mc:Fallback>
        </mc:AlternateContent>
      </w:r>
      <w:r w:rsidRPr="00304E06">
        <w:rPr>
          <w:rFonts w:ascii="Calibri" w:eastAsia="Calibri" w:hAnsi="Calibri"/>
          <w:noProof/>
          <w:color w:val="000000"/>
          <w:lang w:eastAsia="en-GB"/>
        </w:rPr>
        <mc:AlternateContent>
          <mc:Choice Requires="wps">
            <w:drawing>
              <wp:anchor distT="0" distB="0" distL="114300" distR="114300" simplePos="0" relativeHeight="251695181" behindDoc="0" locked="0" layoutInCell="1" allowOverlap="1" wp14:anchorId="14588D29" wp14:editId="75754691">
                <wp:simplePos x="0" y="0"/>
                <wp:positionH relativeFrom="column">
                  <wp:posOffset>4788149</wp:posOffset>
                </wp:positionH>
                <wp:positionV relativeFrom="paragraph">
                  <wp:posOffset>153256</wp:posOffset>
                </wp:positionV>
                <wp:extent cx="719" cy="1052422"/>
                <wp:effectExtent l="76200" t="0" r="75565" b="52705"/>
                <wp:wrapNone/>
                <wp:docPr id="29" name="Straight Arrow Connector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19" cy="1052422"/>
                        </a:xfrm>
                        <a:prstGeom prst="straightConnector1">
                          <a:avLst/>
                        </a:prstGeom>
                        <a:noFill/>
                        <a:ln w="190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7901692" id="Straight Arrow Connector 29" o:spid="_x0000_s1026" type="#_x0000_t32" style="position:absolute;margin-left:377pt;margin-top:12.05pt;width:.05pt;height:82.85pt;flip:x;z-index:251695181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" strokecolor="windowText" strokeweight="1.5pt">
                <v:stroke endarrow="block" joinstyle="miter"/>
              </v:shape>
            </w:pict>
          </mc:Fallback>
        </mc:AlternateContent>
      </w:r>
      <w:r w:rsidRPr="00304E06">
        <w:rPr>
          <w:rFonts w:ascii="Calibri" w:eastAsia="Calibri" w:hAnsi="Calibri"/>
          <w:noProof/>
          <w:color w:val="000000"/>
          <w:lang w:eastAsia="en-GB"/>
        </w:rPr>
        <mc:AlternateContent>
          <mc:Choice Requires="wps">
            <w:drawing>
              <wp:anchor distT="0" distB="0" distL="114300" distR="114300" simplePos="0" relativeHeight="251694157" behindDoc="0" locked="0" layoutInCell="1" allowOverlap="1" wp14:anchorId="4B6C469F" wp14:editId="2F212C7A">
                <wp:simplePos x="0" y="0"/>
                <wp:positionH relativeFrom="column">
                  <wp:posOffset>3808261</wp:posOffset>
                </wp:positionH>
                <wp:positionV relativeFrom="paragraph">
                  <wp:posOffset>145415</wp:posOffset>
                </wp:positionV>
                <wp:extent cx="635" cy="1052195"/>
                <wp:effectExtent l="76200" t="0" r="75565" b="52705"/>
                <wp:wrapNone/>
                <wp:docPr id="30" name="Straight Arrow Connector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35" cy="1052195"/>
                        </a:xfrm>
                        <a:prstGeom prst="straightConnector1">
                          <a:avLst/>
                        </a:prstGeom>
                        <a:noFill/>
                        <a:ln w="190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75A5D14" id="Straight Arrow Connector 30" o:spid="_x0000_s1026" type="#_x0000_t32" style="position:absolute;margin-left:299.85pt;margin-top:11.45pt;width:.05pt;height:82.85pt;flip:x;z-index:251694157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" strokecolor="windowText" strokeweight="1.5pt">
                <v:stroke endarrow="block" joinstyle="miter"/>
              </v:shape>
            </w:pict>
          </mc:Fallback>
        </mc:AlternateContent>
      </w:r>
      <w:r w:rsidRPr="00304E06">
        <w:rPr>
          <w:rFonts w:ascii="Calibri" w:eastAsia="Calibri" w:hAnsi="Calibri"/>
          <w:noProof/>
          <w:color w:val="000000"/>
          <w:lang w:eastAsia="en-GB"/>
        </w:rPr>
        <mc:AlternateContent>
          <mc:Choice Requires="wps">
            <w:drawing>
              <wp:anchor distT="0" distB="0" distL="114300" distR="114300" simplePos="0" relativeHeight="251659341" behindDoc="0" locked="0" layoutInCell="1" allowOverlap="1" wp14:anchorId="4A4E9AB2" wp14:editId="26B40B47">
                <wp:simplePos x="0" y="0"/>
                <wp:positionH relativeFrom="column">
                  <wp:posOffset>1378825</wp:posOffset>
                </wp:positionH>
                <wp:positionV relativeFrom="paragraph">
                  <wp:posOffset>150387</wp:posOffset>
                </wp:positionV>
                <wp:extent cx="0" cy="1017905"/>
                <wp:effectExtent l="76200" t="0" r="57150" b="48895"/>
                <wp:wrapNone/>
                <wp:docPr id="33" name="Straight Arrow Connector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017905"/>
                        </a:xfrm>
                        <a:prstGeom prst="straightConnector1">
                          <a:avLst/>
                        </a:prstGeom>
                        <a:noFill/>
                        <a:ln w="190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18927E2" id="Straight Arrow Connector 33" o:spid="_x0000_s1026" type="#_x0000_t32" style="position:absolute;margin-left:108.55pt;margin-top:11.85pt;width:0;height:80.15pt;z-index:251659341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" strokecolor="windowText" strokeweight="1.5pt">
                <v:stroke endarrow="block" joinstyle="miter"/>
              </v:shape>
            </w:pict>
          </mc:Fallback>
        </mc:AlternateContent>
      </w:r>
    </w:p>
    <w:p w14:paraId="22EB0EA3" w14:textId="77777777" w:rsidR="00B9123B" w:rsidRPr="00304E06" w:rsidRDefault="00B9123B" w:rsidP="00B9123B">
      <w:pPr>
        <w:spacing w:after="160"/>
        <w:rPr>
          <w:rFonts w:ascii="Calibri" w:eastAsia="Calibri" w:hAnsi="Calibri"/>
          <w:color w:val="000000"/>
        </w:rPr>
      </w:pPr>
      <w:r w:rsidRPr="00304E06">
        <w:rPr>
          <w:rFonts w:ascii="Calibri" w:eastAsia="Calibri" w:hAnsi="Calibri"/>
          <w:noProof/>
          <w:color w:val="000000"/>
          <w:lang w:eastAsia="en-GB"/>
        </w:rPr>
        <mc:AlternateContent>
          <mc:Choice Requires="wps">
            <w:drawing>
              <wp:anchor distT="45720" distB="45720" distL="114300" distR="114300" simplePos="0" relativeHeight="251665485" behindDoc="0" locked="0" layoutInCell="1" allowOverlap="1" wp14:anchorId="1BFF5C15" wp14:editId="64217D28">
                <wp:simplePos x="0" y="0"/>
                <wp:positionH relativeFrom="column">
                  <wp:posOffset>5010730</wp:posOffset>
                </wp:positionH>
                <wp:positionV relativeFrom="paragraph">
                  <wp:posOffset>63335</wp:posOffset>
                </wp:positionV>
                <wp:extent cx="1079500" cy="575945"/>
                <wp:effectExtent l="0" t="0" r="25400" b="14605"/>
                <wp:wrapSquare wrapText="bothSides"/>
                <wp:docPr id="3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79500" cy="5759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6FB41CE" w14:textId="77777777" w:rsidR="009E1845" w:rsidRPr="00DA76B1" w:rsidRDefault="009E1845" w:rsidP="00B9123B">
                            <w:pPr>
                              <w:jc w:val="center"/>
                            </w:pPr>
                            <w:r>
                              <w:t xml:space="preserve">Exclude </w:t>
                            </w:r>
                            <w:r w:rsidRPr="00320B07">
                              <w:t>52,564</w:t>
                            </w:r>
                            <w:r>
                              <w:t xml:space="preserve"> codes and 35,735 patients</w:t>
                            </w:r>
                            <w:r w:rsidRPr="00304E06">
                              <w:rPr>
                                <w:rFonts w:cs="Calibri"/>
                              </w:rPr>
                              <w:t>‡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BFF5C15" id="_x0000_s1079" type="#_x0000_t202" style="position:absolute;margin-left:394.55pt;margin-top:5pt;width:85pt;height:45.35pt;z-index:251665485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">
                <v:textbox>
                  <w:txbxContent>
                    <w:p w14:paraId="36FB41CE" w14:textId="77777777" w:rsidR="009E1845" w:rsidRPr="00DA76B1" w:rsidRDefault="009E1845" w:rsidP="00B9123B">
                      <w:pPr>
                        <w:jc w:val="center"/>
                      </w:pPr>
                      <w:r>
                        <w:t xml:space="preserve">Exclude </w:t>
                      </w:r>
                      <w:r w:rsidRPr="00320B07">
                        <w:t>52,564</w:t>
                      </w:r>
                      <w:r>
                        <w:t xml:space="preserve"> codes and 35,735 patients</w:t>
                      </w:r>
                      <w:r w:rsidRPr="00304E06">
                        <w:rPr>
                          <w:rFonts w:cs="Calibri"/>
                        </w:rPr>
                        <w:t>‡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304E06">
        <w:rPr>
          <w:rFonts w:ascii="Calibri" w:eastAsia="Calibri" w:hAnsi="Calibri"/>
          <w:noProof/>
          <w:color w:val="000000"/>
          <w:lang w:eastAsia="en-GB"/>
        </w:rPr>
        <mc:AlternateContent>
          <mc:Choice Requires="wps">
            <w:drawing>
              <wp:anchor distT="45720" distB="45720" distL="114300" distR="114300" simplePos="0" relativeHeight="251663437" behindDoc="0" locked="0" layoutInCell="1" allowOverlap="1" wp14:anchorId="702651F8" wp14:editId="73CB439E">
                <wp:simplePos x="0" y="0"/>
                <wp:positionH relativeFrom="column">
                  <wp:posOffset>2409190</wp:posOffset>
                </wp:positionH>
                <wp:positionV relativeFrom="paragraph">
                  <wp:posOffset>53975</wp:posOffset>
                </wp:positionV>
                <wp:extent cx="1150620" cy="581660"/>
                <wp:effectExtent l="0" t="0" r="11430" b="27940"/>
                <wp:wrapSquare wrapText="bothSides"/>
                <wp:docPr id="22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50620" cy="5816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018573F" w14:textId="77777777" w:rsidR="009E1845" w:rsidRPr="00DA76B1" w:rsidRDefault="009E1845" w:rsidP="00B9123B">
                            <w:pPr>
                              <w:jc w:val="center"/>
                            </w:pPr>
                            <w:r>
                              <w:t>Exclude 551,042 codes and 120,019 patients</w:t>
                            </w:r>
                            <w:r w:rsidRPr="00304E06">
                              <w:rPr>
                                <w:rFonts w:cs="Calibri"/>
                              </w:rPr>
                              <w:t>†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02651F8" id="_x0000_s1080" type="#_x0000_t202" style="position:absolute;margin-left:189.7pt;margin-top:4.25pt;width:90.6pt;height:45.8pt;z-index:251663437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">
                <v:textbox>
                  <w:txbxContent>
                    <w:p w14:paraId="6018573F" w14:textId="77777777" w:rsidR="009E1845" w:rsidRPr="00DA76B1" w:rsidRDefault="009E1845" w:rsidP="00B9123B">
                      <w:pPr>
                        <w:jc w:val="center"/>
                      </w:pPr>
                      <w:r>
                        <w:t>Exclude 551,042 codes and 120,019 patients</w:t>
                      </w:r>
                      <w:r w:rsidRPr="00304E06">
                        <w:rPr>
                          <w:rFonts w:cs="Calibri"/>
                        </w:rPr>
                        <w:t>†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2E9D44A1" w14:textId="77777777" w:rsidR="00B9123B" w:rsidRPr="00304E06" w:rsidRDefault="00B9123B" w:rsidP="00B9123B">
      <w:pPr>
        <w:spacing w:after="160"/>
        <w:rPr>
          <w:rFonts w:ascii="Calibri" w:eastAsia="Calibri" w:hAnsi="Calibri"/>
          <w:color w:val="000000"/>
        </w:rPr>
      </w:pPr>
      <w:r w:rsidRPr="00304E06">
        <w:rPr>
          <w:rFonts w:ascii="Calibri" w:eastAsia="Calibri" w:hAnsi="Calibri"/>
          <w:noProof/>
          <w:color w:val="000000"/>
          <w:lang w:eastAsia="en-GB"/>
        </w:rPr>
        <mc:AlternateContent>
          <mc:Choice Requires="wps">
            <w:drawing>
              <wp:anchor distT="45720" distB="45720" distL="114300" distR="114300" simplePos="0" relativeHeight="251669581" behindDoc="0" locked="0" layoutInCell="1" allowOverlap="1" wp14:anchorId="34CC37CE" wp14:editId="57EDE74D">
                <wp:simplePos x="0" y="0"/>
                <wp:positionH relativeFrom="column">
                  <wp:posOffset>-25400</wp:posOffset>
                </wp:positionH>
                <wp:positionV relativeFrom="paragraph">
                  <wp:posOffset>34290</wp:posOffset>
                </wp:positionV>
                <wp:extent cx="1154430" cy="413385"/>
                <wp:effectExtent l="0" t="0" r="26670" b="24765"/>
                <wp:wrapSquare wrapText="bothSides"/>
                <wp:docPr id="22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54430" cy="41338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14:paraId="20D7FCCE" w14:textId="77777777" w:rsidR="009E1845" w:rsidRPr="00DA76B1" w:rsidRDefault="009E1845" w:rsidP="00B9123B">
                            <w:pPr>
                              <w:jc w:val="center"/>
                            </w:pPr>
                            <w:r w:rsidRPr="007F52BB">
                              <w:t xml:space="preserve">Exclude </w:t>
                            </w:r>
                            <w:r>
                              <w:t>patients*</w:t>
                            </w:r>
                            <w:r>
                              <w:br/>
                              <w:t>n=</w:t>
                            </w:r>
                            <w:r w:rsidRPr="007F52BB">
                              <w:t>17,</w:t>
                            </w:r>
                            <w:r>
                              <w:t>887</w:t>
                            </w:r>
                            <w:r w:rsidRPr="007F52BB">
                              <w:t>,</w:t>
                            </w:r>
                            <w:r>
                              <w:t>141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4CC37CE" id="_x0000_s1081" type="#_x0000_t202" style="position:absolute;margin-left:-2pt;margin-top:2.7pt;width:90.9pt;height:32.55pt;z-index:251669581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" fillcolor="window" strokecolor="windowText">
                <v:textbox>
                  <w:txbxContent>
                    <w:p w14:paraId="20D7FCCE" w14:textId="77777777" w:rsidR="009E1845" w:rsidRPr="00DA76B1" w:rsidRDefault="009E1845" w:rsidP="00B9123B">
                      <w:pPr>
                        <w:jc w:val="center"/>
                      </w:pPr>
                      <w:r w:rsidRPr="007F52BB">
                        <w:t xml:space="preserve">Exclude </w:t>
                      </w:r>
                      <w:r>
                        <w:t>patients*</w:t>
                      </w:r>
                      <w:r>
                        <w:br/>
                        <w:t>n=</w:t>
                      </w:r>
                      <w:r w:rsidRPr="007F52BB">
                        <w:t>17,</w:t>
                      </w:r>
                      <w:r>
                        <w:t>887</w:t>
                      </w:r>
                      <w:r w:rsidRPr="007F52BB">
                        <w:t>,</w:t>
                      </w:r>
                      <w:r>
                        <w:t>141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304E06">
        <w:rPr>
          <w:rFonts w:ascii="Calibri" w:eastAsia="Calibri" w:hAnsi="Calibri"/>
          <w:noProof/>
          <w:color w:val="000000"/>
          <w:lang w:eastAsia="en-GB"/>
        </w:rPr>
        <mc:AlternateContent>
          <mc:Choice Requires="wps">
            <w:drawing>
              <wp:anchor distT="0" distB="0" distL="114300" distR="114300" simplePos="0" relativeHeight="251679821" behindDoc="0" locked="0" layoutInCell="1" allowOverlap="1" wp14:anchorId="3645884F" wp14:editId="5CCF6C2F">
                <wp:simplePos x="0" y="0"/>
                <wp:positionH relativeFrom="column">
                  <wp:posOffset>1128864</wp:posOffset>
                </wp:positionH>
                <wp:positionV relativeFrom="paragraph">
                  <wp:posOffset>203835</wp:posOffset>
                </wp:positionV>
                <wp:extent cx="260350" cy="0"/>
                <wp:effectExtent l="38100" t="76200" r="0" b="95250"/>
                <wp:wrapNone/>
                <wp:docPr id="40" name="Straight Arrow Connector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60350" cy="0"/>
                        </a:xfrm>
                        <a:prstGeom prst="straightConnector1">
                          <a:avLst/>
                        </a:prstGeom>
                        <a:noFill/>
                        <a:ln w="190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62216E7" id="Straight Arrow Connector 40" o:spid="_x0000_s1026" type="#_x0000_t32" style="position:absolute;margin-left:88.9pt;margin-top:16.05pt;width:20.5pt;height:0;flip:x;z-index:251679821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" strokecolor="windowText" strokeweight="1.5pt">
                <v:stroke endarrow="block" joinstyle="miter"/>
              </v:shape>
            </w:pict>
          </mc:Fallback>
        </mc:AlternateContent>
      </w:r>
      <w:r w:rsidRPr="00304E06">
        <w:rPr>
          <w:rFonts w:ascii="Calibri" w:eastAsia="Calibri" w:hAnsi="Calibri"/>
          <w:noProof/>
          <w:color w:val="000000"/>
          <w:lang w:eastAsia="en-GB"/>
        </w:rPr>
        <mc:AlternateContent>
          <mc:Choice Requires="wps">
            <w:drawing>
              <wp:anchor distT="0" distB="0" distL="114300" distR="114300" simplePos="0" relativeHeight="251660365" behindDoc="0" locked="0" layoutInCell="1" allowOverlap="1" wp14:anchorId="068F9F70" wp14:editId="1C76208B">
                <wp:simplePos x="0" y="0"/>
                <wp:positionH relativeFrom="column">
                  <wp:posOffset>6973404</wp:posOffset>
                </wp:positionH>
                <wp:positionV relativeFrom="paragraph">
                  <wp:posOffset>133985</wp:posOffset>
                </wp:positionV>
                <wp:extent cx="0" cy="994062"/>
                <wp:effectExtent l="76200" t="0" r="95250" b="53975"/>
                <wp:wrapNone/>
                <wp:docPr id="226" name="Straight Arrow Connector 2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994062"/>
                        </a:xfrm>
                        <a:prstGeom prst="straightConnector1">
                          <a:avLst/>
                        </a:prstGeom>
                        <a:noFill/>
                        <a:ln w="190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5C23CA7" id="Straight Arrow Connector 226" o:spid="_x0000_s1026" type="#_x0000_t32" style="position:absolute;margin-left:549.1pt;margin-top:10.55pt;width:0;height:78.25pt;z-index:25166036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" strokecolor="windowText" strokeweight="1.5pt">
                <v:stroke endarrow="block" joinstyle="miter"/>
              </v:shape>
            </w:pict>
          </mc:Fallback>
        </mc:AlternateContent>
      </w:r>
      <w:r w:rsidRPr="00304E06">
        <w:rPr>
          <w:rFonts w:ascii="Calibri" w:eastAsia="Calibri" w:hAnsi="Calibri"/>
          <w:noProof/>
          <w:color w:val="000000"/>
          <w:lang w:eastAsia="en-GB"/>
        </w:rPr>
        <mc:AlternateContent>
          <mc:Choice Requires="wps">
            <w:drawing>
              <wp:anchor distT="0" distB="0" distL="114300" distR="114300" simplePos="0" relativeHeight="251709517" behindDoc="0" locked="0" layoutInCell="1" allowOverlap="1" wp14:anchorId="27380A56" wp14:editId="7ACB2353">
                <wp:simplePos x="0" y="0"/>
                <wp:positionH relativeFrom="column">
                  <wp:posOffset>4786547</wp:posOffset>
                </wp:positionH>
                <wp:positionV relativeFrom="paragraph">
                  <wp:posOffset>52042</wp:posOffset>
                </wp:positionV>
                <wp:extent cx="224155" cy="0"/>
                <wp:effectExtent l="0" t="76200" r="23495" b="95250"/>
                <wp:wrapNone/>
                <wp:docPr id="227" name="Straight Arrow Connector 2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24155" cy="0"/>
                        </a:xfrm>
                        <a:prstGeom prst="straightConnector1">
                          <a:avLst/>
                        </a:prstGeom>
                        <a:noFill/>
                        <a:ln w="190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headEnd type="triangle"/>
                          <a:tailEnd type="non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A6F290E" id="Straight Arrow Connector 227" o:spid="_x0000_s1026" type="#_x0000_t32" style="position:absolute;margin-left:376.9pt;margin-top:4.1pt;width:17.65pt;height:0;flip:x;z-index:251709517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" strokecolor="windowText" strokeweight="1.5pt">
                <v:stroke startarrow="block" joinstyle="miter"/>
              </v:shape>
            </w:pict>
          </mc:Fallback>
        </mc:AlternateContent>
      </w:r>
      <w:r w:rsidRPr="00304E06">
        <w:rPr>
          <w:rFonts w:ascii="Calibri" w:eastAsia="Calibri" w:hAnsi="Calibri"/>
          <w:noProof/>
          <w:color w:val="000000"/>
          <w:lang w:eastAsia="en-GB"/>
        </w:rPr>
        <mc:AlternateContent>
          <mc:Choice Requires="wps">
            <w:drawing>
              <wp:anchor distT="0" distB="0" distL="114300" distR="114300" simplePos="0" relativeHeight="251696205" behindDoc="0" locked="0" layoutInCell="1" allowOverlap="1" wp14:anchorId="60619948" wp14:editId="5E171525">
                <wp:simplePos x="0" y="0"/>
                <wp:positionH relativeFrom="column">
                  <wp:posOffset>3544101</wp:posOffset>
                </wp:positionH>
                <wp:positionV relativeFrom="paragraph">
                  <wp:posOffset>51435</wp:posOffset>
                </wp:positionV>
                <wp:extent cx="260350" cy="0"/>
                <wp:effectExtent l="38100" t="76200" r="0" b="95250"/>
                <wp:wrapNone/>
                <wp:docPr id="228" name="Straight Arrow Connector 2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60350" cy="0"/>
                        </a:xfrm>
                        <a:prstGeom prst="straightConnector1">
                          <a:avLst/>
                        </a:prstGeom>
                        <a:noFill/>
                        <a:ln w="190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EDDD418" id="Straight Arrow Connector 228" o:spid="_x0000_s1026" type="#_x0000_t32" style="position:absolute;margin-left:279.05pt;margin-top:4.05pt;width:20.5pt;height:0;flip:x;z-index:251696205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" strokecolor="windowText" strokeweight="1.5pt">
                <v:stroke endarrow="block" joinstyle="miter"/>
              </v:shape>
            </w:pict>
          </mc:Fallback>
        </mc:AlternateContent>
      </w:r>
    </w:p>
    <w:p w14:paraId="625E9DEB" w14:textId="77777777" w:rsidR="00B9123B" w:rsidRPr="00304E06" w:rsidRDefault="00B9123B" w:rsidP="00B9123B">
      <w:pPr>
        <w:spacing w:after="160"/>
        <w:rPr>
          <w:rFonts w:ascii="Calibri" w:eastAsia="Calibri" w:hAnsi="Calibri"/>
          <w:color w:val="000000"/>
        </w:rPr>
      </w:pPr>
      <w:r w:rsidRPr="00304E06">
        <w:rPr>
          <w:rFonts w:ascii="Calibri" w:eastAsia="Calibri" w:hAnsi="Calibri"/>
          <w:noProof/>
          <w:color w:val="000000"/>
          <w:lang w:eastAsia="en-GB"/>
        </w:rPr>
        <mc:AlternateContent>
          <mc:Choice Requires="wps">
            <w:drawing>
              <wp:anchor distT="45720" distB="45720" distL="114300" distR="114300" simplePos="0" relativeHeight="251673677" behindDoc="0" locked="0" layoutInCell="1" allowOverlap="1" wp14:anchorId="584EEC43" wp14:editId="36931F28">
                <wp:simplePos x="0" y="0"/>
                <wp:positionH relativeFrom="column">
                  <wp:posOffset>7201535</wp:posOffset>
                </wp:positionH>
                <wp:positionV relativeFrom="paragraph">
                  <wp:posOffset>119380</wp:posOffset>
                </wp:positionV>
                <wp:extent cx="1465580" cy="436880"/>
                <wp:effectExtent l="0" t="0" r="20320" b="20320"/>
                <wp:wrapSquare wrapText="bothSides"/>
                <wp:docPr id="22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65580" cy="436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90A3A6A" w14:textId="77777777" w:rsidR="009E1845" w:rsidRPr="00DA76B1" w:rsidRDefault="009E1845" w:rsidP="00B9123B">
                            <w:pPr>
                              <w:jc w:val="center"/>
                            </w:pPr>
                            <w:r w:rsidRPr="007F52BB">
                              <w:t xml:space="preserve">Exclude </w:t>
                            </w:r>
                            <w:r>
                              <w:t>245,700 events from 56,625 women</w:t>
                            </w:r>
                            <w:r w:rsidRPr="00BB019F">
                              <w:t>§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84EEC43" id="_x0000_s1082" type="#_x0000_t202" style="position:absolute;margin-left:567.05pt;margin-top:9.4pt;width:115.4pt;height:34.4pt;z-index:251673677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">
                <v:textbox>
                  <w:txbxContent>
                    <w:p w14:paraId="190A3A6A" w14:textId="77777777" w:rsidR="009E1845" w:rsidRPr="00DA76B1" w:rsidRDefault="009E1845" w:rsidP="00B9123B">
                      <w:pPr>
                        <w:jc w:val="center"/>
                      </w:pPr>
                      <w:r w:rsidRPr="007F52BB">
                        <w:t xml:space="preserve">Exclude </w:t>
                      </w:r>
                      <w:r>
                        <w:t>245,700 events from 56,625 women</w:t>
                      </w:r>
                      <w:r w:rsidRPr="00BB019F">
                        <w:t>§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62DD1A82" w14:textId="77777777" w:rsidR="00B9123B" w:rsidRPr="00304E06" w:rsidRDefault="00B9123B" w:rsidP="00B9123B">
      <w:pPr>
        <w:spacing w:after="160"/>
        <w:rPr>
          <w:rFonts w:ascii="Calibri" w:eastAsia="Calibri" w:hAnsi="Calibri"/>
          <w:color w:val="000000"/>
        </w:rPr>
      </w:pPr>
      <w:r w:rsidRPr="00304E06">
        <w:rPr>
          <w:rFonts w:ascii="Calibri" w:eastAsia="Calibri" w:hAnsi="Calibri"/>
          <w:noProof/>
          <w:color w:val="000000"/>
          <w:lang w:eastAsia="en-GB"/>
        </w:rPr>
        <mc:AlternateContent>
          <mc:Choice Requires="wps">
            <w:drawing>
              <wp:anchor distT="0" distB="0" distL="114300" distR="114300" simplePos="0" relativeHeight="251705421" behindDoc="0" locked="0" layoutInCell="1" allowOverlap="1" wp14:anchorId="08612003" wp14:editId="451F1EE4">
                <wp:simplePos x="0" y="0"/>
                <wp:positionH relativeFrom="column">
                  <wp:posOffset>6979119</wp:posOffset>
                </wp:positionH>
                <wp:positionV relativeFrom="paragraph">
                  <wp:posOffset>52070</wp:posOffset>
                </wp:positionV>
                <wp:extent cx="224155" cy="0"/>
                <wp:effectExtent l="0" t="76200" r="23495" b="95250"/>
                <wp:wrapNone/>
                <wp:docPr id="230" name="Straight Arrow Connector 2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24155" cy="0"/>
                        </a:xfrm>
                        <a:prstGeom prst="straightConnector1">
                          <a:avLst/>
                        </a:prstGeom>
                        <a:noFill/>
                        <a:ln w="190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headEnd type="triangle"/>
                          <a:tailEnd type="non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CDFEB96" id="Straight Arrow Connector 230" o:spid="_x0000_s1026" type="#_x0000_t32" style="position:absolute;margin-left:549.55pt;margin-top:4.1pt;width:17.65pt;height:0;flip:x;z-index:25170542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" strokecolor="windowText" strokeweight="1.5pt">
                <v:stroke startarrow="block" joinstyle="miter"/>
              </v:shape>
            </w:pict>
          </mc:Fallback>
        </mc:AlternateContent>
      </w:r>
      <w:r w:rsidRPr="00304E06">
        <w:rPr>
          <w:rFonts w:ascii="Calibri" w:eastAsia="Calibri" w:hAnsi="Calibri"/>
          <w:noProof/>
          <w:color w:val="000000"/>
          <w:lang w:eastAsia="en-GB"/>
        </w:rPr>
        <mc:AlternateContent>
          <mc:Choice Requires="wps">
            <w:drawing>
              <wp:anchor distT="45720" distB="45720" distL="114300" distR="114300" simplePos="0" relativeHeight="251666509" behindDoc="0" locked="0" layoutInCell="1" allowOverlap="1" wp14:anchorId="0DC27F95" wp14:editId="55F0F71B">
                <wp:simplePos x="0" y="0"/>
                <wp:positionH relativeFrom="column">
                  <wp:posOffset>4355465</wp:posOffset>
                </wp:positionH>
                <wp:positionV relativeFrom="paragraph">
                  <wp:posOffset>48895</wp:posOffset>
                </wp:positionV>
                <wp:extent cx="1295400" cy="575945"/>
                <wp:effectExtent l="0" t="0" r="19050" b="14605"/>
                <wp:wrapSquare wrapText="bothSides"/>
                <wp:docPr id="4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95400" cy="5759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86FA43D" w14:textId="77777777" w:rsidR="009E1845" w:rsidRPr="00D36EE0" w:rsidRDefault="009E1845" w:rsidP="00B9123B">
                            <w:pPr>
                              <w:jc w:val="center"/>
                            </w:pPr>
                            <w:r>
                              <w:t>534,134 LARC product codes from 377,793 women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DC27F95" id="_x0000_s1083" type="#_x0000_t202" style="position:absolute;margin-left:342.95pt;margin-top:3.85pt;width:102pt;height:45.35pt;z-index:251666509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">
                <v:textbox>
                  <w:txbxContent>
                    <w:p w14:paraId="386FA43D" w14:textId="77777777" w:rsidR="009E1845" w:rsidRPr="00D36EE0" w:rsidRDefault="009E1845" w:rsidP="00B9123B">
                      <w:pPr>
                        <w:jc w:val="center"/>
                      </w:pPr>
                      <w:r>
                        <w:t>534,134 LARC product codes from 377,793 women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304E06">
        <w:rPr>
          <w:rFonts w:ascii="Calibri" w:eastAsia="Calibri" w:hAnsi="Calibri"/>
          <w:noProof/>
          <w:color w:val="000000"/>
          <w:lang w:eastAsia="en-GB"/>
        </w:rPr>
        <mc:AlternateContent>
          <mc:Choice Requires="wps">
            <w:drawing>
              <wp:anchor distT="45720" distB="45720" distL="114300" distR="114300" simplePos="0" relativeHeight="251664461" behindDoc="0" locked="0" layoutInCell="1" allowOverlap="1" wp14:anchorId="4EF33E67" wp14:editId="18449E54">
                <wp:simplePos x="0" y="0"/>
                <wp:positionH relativeFrom="column">
                  <wp:posOffset>2727435</wp:posOffset>
                </wp:positionH>
                <wp:positionV relativeFrom="paragraph">
                  <wp:posOffset>55245</wp:posOffset>
                </wp:positionV>
                <wp:extent cx="1403985" cy="575945"/>
                <wp:effectExtent l="0" t="0" r="24765" b="14605"/>
                <wp:wrapSquare wrapText="bothSides"/>
                <wp:docPr id="4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03985" cy="5759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DFC86B0" w14:textId="77777777" w:rsidR="009E1845" w:rsidRPr="00D36EE0" w:rsidRDefault="009E1845" w:rsidP="00B9123B">
                            <w:pPr>
                              <w:jc w:val="center"/>
                            </w:pPr>
                            <w:r>
                              <w:t>1,666,364 LARC medication codes within 569,680 women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EF33E67" id="_x0000_s1084" type="#_x0000_t202" style="position:absolute;margin-left:214.75pt;margin-top:4.35pt;width:110.55pt;height:45.35pt;z-index:251664461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">
                <v:textbox>
                  <w:txbxContent>
                    <w:p w14:paraId="2DFC86B0" w14:textId="77777777" w:rsidR="009E1845" w:rsidRPr="00D36EE0" w:rsidRDefault="009E1845" w:rsidP="00B9123B">
                      <w:pPr>
                        <w:jc w:val="center"/>
                      </w:pPr>
                      <w:r>
                        <w:t>1,666,364 LARC medication codes within 569,680 women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304E06">
        <w:rPr>
          <w:rFonts w:ascii="Calibri" w:eastAsia="Calibri" w:hAnsi="Calibri"/>
          <w:noProof/>
          <w:color w:val="000000"/>
          <w:lang w:eastAsia="en-GB"/>
        </w:rPr>
        <mc:AlternateContent>
          <mc:Choice Requires="wps">
            <w:drawing>
              <wp:anchor distT="45720" distB="45720" distL="114300" distR="114300" simplePos="0" relativeHeight="251671629" behindDoc="0" locked="0" layoutInCell="1" allowOverlap="1" wp14:anchorId="7E983EBE" wp14:editId="1B7AB5FD">
                <wp:simplePos x="0" y="0"/>
                <wp:positionH relativeFrom="column">
                  <wp:posOffset>641985</wp:posOffset>
                </wp:positionH>
                <wp:positionV relativeFrom="paragraph">
                  <wp:posOffset>24765</wp:posOffset>
                </wp:positionV>
                <wp:extent cx="1475740" cy="605155"/>
                <wp:effectExtent l="0" t="0" r="10160" b="23495"/>
                <wp:wrapSquare wrapText="bothSides"/>
                <wp:docPr id="4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75740" cy="60515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ysClr val="windowText" lastClr="000000"/>
                          </a:solidFill>
                        </a:ln>
                        <a:effectLst/>
                      </wps:spPr>
                      <wps:txbx>
                        <w:txbxContent>
                          <w:p w14:paraId="4BC7CF33" w14:textId="77777777" w:rsidR="009E1845" w:rsidRPr="00304E06" w:rsidRDefault="009E1845" w:rsidP="00B9123B">
                            <w:pPr>
                              <w:jc w:val="center"/>
                              <w:rPr>
                                <w:bCs/>
                                <w:color w:val="000000"/>
                              </w:rPr>
                            </w:pPr>
                            <w:r w:rsidRPr="00304E06">
                              <w:rPr>
                                <w:bCs/>
                                <w:color w:val="000000"/>
                              </w:rPr>
                              <w:t xml:space="preserve">Number of women at reproductive age (n=2,632,871)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E983EBE" id="_x0000_s1085" type="#_x0000_t202" style="position:absolute;margin-left:50.55pt;margin-top:1.95pt;width:116.2pt;height:47.65pt;z-index:251671629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" filled="f" strokecolor="windowText">
                <v:textbox>
                  <w:txbxContent>
                    <w:p w14:paraId="4BC7CF33" w14:textId="77777777" w:rsidR="009E1845" w:rsidRPr="00304E06" w:rsidRDefault="009E1845" w:rsidP="00B9123B">
                      <w:pPr>
                        <w:jc w:val="center"/>
                        <w:rPr>
                          <w:bCs/>
                          <w:color w:val="000000"/>
                        </w:rPr>
                      </w:pPr>
                      <w:r w:rsidRPr="00304E06">
                        <w:rPr>
                          <w:bCs/>
                          <w:color w:val="000000"/>
                        </w:rPr>
                        <w:t xml:space="preserve">Number of women at reproductive age (n=2,632,871)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574EDAC5" w14:textId="77777777" w:rsidR="00B9123B" w:rsidRPr="00304E06" w:rsidRDefault="00B9123B" w:rsidP="00B9123B">
      <w:pPr>
        <w:spacing w:after="160"/>
        <w:rPr>
          <w:rFonts w:ascii="Calibri" w:eastAsia="Calibri" w:hAnsi="Calibri"/>
          <w:color w:val="000000"/>
        </w:rPr>
      </w:pPr>
      <w:r w:rsidRPr="00304E06">
        <w:rPr>
          <w:rFonts w:ascii="Calibri" w:eastAsia="Calibri" w:hAnsi="Calibri"/>
          <w:noProof/>
          <w:color w:val="000000"/>
          <w:lang w:eastAsia="en-GB"/>
        </w:rPr>
        <mc:AlternateContent>
          <mc:Choice Requires="wps">
            <w:drawing>
              <wp:anchor distT="45720" distB="45720" distL="114300" distR="114300" simplePos="0" relativeHeight="251674701" behindDoc="0" locked="0" layoutInCell="1" allowOverlap="1" wp14:anchorId="2F7959A9" wp14:editId="4DA46A99">
                <wp:simplePos x="0" y="0"/>
                <wp:positionH relativeFrom="column">
                  <wp:posOffset>6300470</wp:posOffset>
                </wp:positionH>
                <wp:positionV relativeFrom="paragraph">
                  <wp:posOffset>273050</wp:posOffset>
                </wp:positionV>
                <wp:extent cx="2087880" cy="251460"/>
                <wp:effectExtent l="0" t="0" r="26670" b="15240"/>
                <wp:wrapSquare wrapText="bothSides"/>
                <wp:docPr id="23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87880" cy="2514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B64B962" w14:textId="77777777" w:rsidR="009E1845" w:rsidRPr="00D36EE0" w:rsidRDefault="009E1845" w:rsidP="00B9123B">
                            <w:pPr>
                              <w:jc w:val="center"/>
                            </w:pPr>
                            <w:r>
                              <w:t>94,940 events from 56,637 women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F7959A9" id="_x0000_s1086" type="#_x0000_t202" style="position:absolute;margin-left:496.1pt;margin-top:21.5pt;width:164.4pt;height:19.8pt;z-index:251674701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">
                <v:textbox>
                  <w:txbxContent>
                    <w:p w14:paraId="4B64B962" w14:textId="77777777" w:rsidR="009E1845" w:rsidRPr="00D36EE0" w:rsidRDefault="009E1845" w:rsidP="00B9123B">
                      <w:pPr>
                        <w:jc w:val="center"/>
                      </w:pPr>
                      <w:r>
                        <w:t>94,940 events from 56,637 women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072BA6D7" w14:textId="77777777" w:rsidR="00B9123B" w:rsidRPr="00304E06" w:rsidRDefault="00B9123B" w:rsidP="00B9123B">
      <w:pPr>
        <w:spacing w:after="160"/>
        <w:rPr>
          <w:rFonts w:ascii="Calibri" w:eastAsia="Calibri" w:hAnsi="Calibri"/>
          <w:color w:val="000000"/>
        </w:rPr>
      </w:pPr>
      <w:r w:rsidRPr="00304E06">
        <w:rPr>
          <w:rFonts w:ascii="Calibri" w:eastAsia="Calibri" w:hAnsi="Calibri"/>
          <w:noProof/>
          <w:color w:val="000000"/>
          <w:lang w:eastAsia="en-GB"/>
        </w:rPr>
        <mc:AlternateContent>
          <mc:Choice Requires="wps">
            <w:drawing>
              <wp:anchor distT="0" distB="0" distL="114300" distR="114300" simplePos="0" relativeHeight="251689037" behindDoc="0" locked="0" layoutInCell="1" allowOverlap="1" wp14:anchorId="670864AE" wp14:editId="379A588F">
                <wp:simplePos x="0" y="0"/>
                <wp:positionH relativeFrom="column">
                  <wp:posOffset>6975144</wp:posOffset>
                </wp:positionH>
                <wp:positionV relativeFrom="paragraph">
                  <wp:posOffset>246380</wp:posOffset>
                </wp:positionV>
                <wp:extent cx="0" cy="637540"/>
                <wp:effectExtent l="76200" t="0" r="76200" b="48260"/>
                <wp:wrapNone/>
                <wp:docPr id="232" name="Straight Arrow Connector 2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637540"/>
                        </a:xfrm>
                        <a:prstGeom prst="straightConnector1">
                          <a:avLst/>
                        </a:prstGeom>
                        <a:noFill/>
                        <a:ln w="190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714B7EA" id="Straight Arrow Connector 232" o:spid="_x0000_s1026" type="#_x0000_t32" style="position:absolute;margin-left:549.2pt;margin-top:19.4pt;width:0;height:50.2pt;z-index:251689037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" strokecolor="windowText" strokeweight="1.5pt">
                <v:stroke endarrow="block" joinstyle="miter"/>
              </v:shape>
            </w:pict>
          </mc:Fallback>
        </mc:AlternateContent>
      </w:r>
      <w:r w:rsidRPr="00304E06">
        <w:rPr>
          <w:rFonts w:ascii="Calibri" w:eastAsia="Calibri" w:hAnsi="Calibri"/>
          <w:noProof/>
          <w:color w:val="000000"/>
          <w:lang w:eastAsia="en-GB"/>
        </w:rPr>
        <mc:AlternateContent>
          <mc:Choice Requires="wps">
            <w:drawing>
              <wp:anchor distT="0" distB="0" distL="114300" distR="114300" simplePos="0" relativeHeight="251681869" behindDoc="0" locked="0" layoutInCell="1" allowOverlap="1" wp14:anchorId="789F3E45" wp14:editId="37442BC9">
                <wp:simplePos x="0" y="0"/>
                <wp:positionH relativeFrom="column">
                  <wp:posOffset>4787154</wp:posOffset>
                </wp:positionH>
                <wp:positionV relativeFrom="paragraph">
                  <wp:posOffset>55190</wp:posOffset>
                </wp:positionV>
                <wp:extent cx="0" cy="187325"/>
                <wp:effectExtent l="76200" t="0" r="57150" b="60325"/>
                <wp:wrapNone/>
                <wp:docPr id="54" name="Straight Arrow Connector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87325"/>
                        </a:xfrm>
                        <a:prstGeom prst="straightConnector1">
                          <a:avLst/>
                        </a:prstGeom>
                        <a:noFill/>
                        <a:ln w="190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88CF728" id="Straight Arrow Connector 54" o:spid="_x0000_s1026" type="#_x0000_t32" style="position:absolute;margin-left:376.95pt;margin-top:4.35pt;width:0;height:14.75pt;z-index:251681869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" strokecolor="windowText" strokeweight="1.5pt">
                <v:stroke endarrow="block" joinstyle="miter"/>
              </v:shape>
            </w:pict>
          </mc:Fallback>
        </mc:AlternateContent>
      </w:r>
      <w:r w:rsidRPr="00304E06">
        <w:rPr>
          <w:rFonts w:ascii="Calibri" w:eastAsia="Calibri" w:hAnsi="Calibri"/>
          <w:noProof/>
          <w:color w:val="000000"/>
          <w:lang w:eastAsia="en-GB"/>
        </w:rPr>
        <mc:AlternateContent>
          <mc:Choice Requires="wps">
            <w:drawing>
              <wp:anchor distT="45720" distB="45720" distL="114300" distR="114300" simplePos="0" relativeHeight="251668557" behindDoc="0" locked="0" layoutInCell="1" allowOverlap="1" wp14:anchorId="72A54216" wp14:editId="4D507C96">
                <wp:simplePos x="0" y="0"/>
                <wp:positionH relativeFrom="column">
                  <wp:posOffset>3096895</wp:posOffset>
                </wp:positionH>
                <wp:positionV relativeFrom="paragraph">
                  <wp:posOffset>243840</wp:posOffset>
                </wp:positionV>
                <wp:extent cx="2555875" cy="251460"/>
                <wp:effectExtent l="0" t="0" r="15875" b="15240"/>
                <wp:wrapSquare wrapText="bothSides"/>
                <wp:docPr id="5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55875" cy="2514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228C6FB" w14:textId="77777777" w:rsidR="009E1845" w:rsidRPr="00D36EE0" w:rsidRDefault="009E1845" w:rsidP="00B9123B">
                            <w:pPr>
                              <w:jc w:val="center"/>
                            </w:pPr>
                            <w:r>
                              <w:t>2,200,498 LARC events from 624,782 women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2A54216" id="_x0000_s1087" type="#_x0000_t202" style="position:absolute;margin-left:243.85pt;margin-top:19.2pt;width:201.25pt;height:19.8pt;z-index:251668557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">
                <v:textbox>
                  <w:txbxContent>
                    <w:p w14:paraId="7228C6FB" w14:textId="77777777" w:rsidR="009E1845" w:rsidRPr="00D36EE0" w:rsidRDefault="009E1845" w:rsidP="00B9123B">
                      <w:pPr>
                        <w:jc w:val="center"/>
                      </w:pPr>
                      <w:r>
                        <w:t>2,200,498 LARC events from 624,782 women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304E06">
        <w:rPr>
          <w:rFonts w:ascii="Calibri" w:eastAsia="Calibri" w:hAnsi="Calibri"/>
          <w:noProof/>
          <w:color w:val="000000"/>
          <w:lang w:eastAsia="en-GB"/>
        </w:rPr>
        <mc:AlternateContent>
          <mc:Choice Requires="wps">
            <w:drawing>
              <wp:anchor distT="0" distB="0" distL="114300" distR="114300" simplePos="0" relativeHeight="251680845" behindDoc="0" locked="0" layoutInCell="1" allowOverlap="1" wp14:anchorId="1EB45EA2" wp14:editId="23C853AC">
                <wp:simplePos x="0" y="0"/>
                <wp:positionH relativeFrom="column">
                  <wp:posOffset>3807460</wp:posOffset>
                </wp:positionH>
                <wp:positionV relativeFrom="paragraph">
                  <wp:posOffset>54610</wp:posOffset>
                </wp:positionV>
                <wp:extent cx="0" cy="187325"/>
                <wp:effectExtent l="76200" t="0" r="57150" b="60325"/>
                <wp:wrapNone/>
                <wp:docPr id="53" name="Straight Arrow Connector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87325"/>
                        </a:xfrm>
                        <a:prstGeom prst="straightConnector1">
                          <a:avLst/>
                        </a:prstGeom>
                        <a:noFill/>
                        <a:ln w="190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E1C6539" id="Straight Arrow Connector 53" o:spid="_x0000_s1026" type="#_x0000_t32" style="position:absolute;margin-left:299.8pt;margin-top:4.3pt;width:0;height:14.75pt;z-index:251680845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" strokecolor="windowText" strokeweight="1.5pt">
                <v:stroke endarrow="block" joinstyle="miter"/>
              </v:shape>
            </w:pict>
          </mc:Fallback>
        </mc:AlternateContent>
      </w:r>
      <w:r w:rsidRPr="00304E06">
        <w:rPr>
          <w:rFonts w:ascii="Calibri" w:eastAsia="Calibri" w:hAnsi="Calibri"/>
          <w:noProof/>
          <w:color w:val="000000"/>
          <w:lang w:eastAsia="en-GB"/>
        </w:rPr>
        <mc:AlternateContent>
          <mc:Choice Requires="wps">
            <w:drawing>
              <wp:anchor distT="0" distB="0" distL="114300" distR="114300" simplePos="0" relativeHeight="251692109" behindDoc="0" locked="0" layoutInCell="1" allowOverlap="1" wp14:anchorId="60C3ED58" wp14:editId="573EA468">
                <wp:simplePos x="0" y="0"/>
                <wp:positionH relativeFrom="column">
                  <wp:posOffset>1377778</wp:posOffset>
                </wp:positionH>
                <wp:positionV relativeFrom="paragraph">
                  <wp:posOffset>59810</wp:posOffset>
                </wp:positionV>
                <wp:extent cx="1544595" cy="1257935"/>
                <wp:effectExtent l="19050" t="0" r="36830" b="94615"/>
                <wp:wrapNone/>
                <wp:docPr id="233" name="Connector: Elbow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44595" cy="1257935"/>
                        </a:xfrm>
                        <a:prstGeom prst="bentConnector3">
                          <a:avLst>
                            <a:gd name="adj1" fmla="val -207"/>
                          </a:avLst>
                        </a:prstGeom>
                        <a:noFill/>
                        <a:ln w="190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8D5729D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Connector: Elbow 12" o:spid="_x0000_s1026" type="#_x0000_t34" style="position:absolute;margin-left:108.5pt;margin-top:4.7pt;width:121.6pt;height:99.05pt;z-index:25169210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" adj="-45" strokecolor="windowText" strokeweight="1.5pt">
                <v:stroke endarrow="block"/>
              </v:shape>
            </w:pict>
          </mc:Fallback>
        </mc:AlternateContent>
      </w:r>
      <w:r w:rsidRPr="00304E06">
        <w:rPr>
          <w:rFonts w:ascii="Calibri" w:eastAsia="Calibri" w:hAnsi="Calibri"/>
          <w:noProof/>
          <w:color w:val="000000"/>
          <w:lang w:eastAsia="en-GB"/>
        </w:rPr>
        <mc:AlternateContent>
          <mc:Choice Requires="wps">
            <w:drawing>
              <wp:anchor distT="45720" distB="45720" distL="114300" distR="114300" simplePos="0" relativeHeight="251683917" behindDoc="0" locked="0" layoutInCell="1" allowOverlap="1" wp14:anchorId="44690980" wp14:editId="19360918">
                <wp:simplePos x="0" y="0"/>
                <wp:positionH relativeFrom="column">
                  <wp:posOffset>-97327</wp:posOffset>
                </wp:positionH>
                <wp:positionV relativeFrom="paragraph">
                  <wp:posOffset>250825</wp:posOffset>
                </wp:positionV>
                <wp:extent cx="1236345" cy="754380"/>
                <wp:effectExtent l="0" t="0" r="20955" b="26670"/>
                <wp:wrapSquare wrapText="bothSides"/>
                <wp:docPr id="6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36345" cy="75438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14:paraId="216677FB" w14:textId="77777777" w:rsidR="009E1845" w:rsidRPr="00B50953" w:rsidRDefault="009E1845" w:rsidP="00B9123B">
                            <w:pPr>
                              <w:jc w:val="center"/>
                            </w:pPr>
                            <w:r>
                              <w:t>Exclude women not in the pre-defined s</w:t>
                            </w:r>
                            <w:r w:rsidRPr="00391E15">
                              <w:t>tudy population</w:t>
                            </w:r>
                            <w:r>
                              <w:t xml:space="preserve"> n=2,314,831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4690980" id="_x0000_s1088" type="#_x0000_t202" style="position:absolute;margin-left:-7.65pt;margin-top:19.75pt;width:97.35pt;height:59.4pt;z-index:251683917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" fillcolor="window" strokecolor="windowText">
                <v:textbox>
                  <w:txbxContent>
                    <w:p w14:paraId="216677FB" w14:textId="77777777" w:rsidR="009E1845" w:rsidRPr="00B50953" w:rsidRDefault="009E1845" w:rsidP="00B9123B">
                      <w:pPr>
                        <w:jc w:val="center"/>
                      </w:pPr>
                      <w:r>
                        <w:t>Exclude women not in the pre-defined s</w:t>
                      </w:r>
                      <w:r w:rsidRPr="00391E15">
                        <w:t>tudy population</w:t>
                      </w:r>
                      <w:r>
                        <w:t xml:space="preserve"> n=2,314,831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30AC2F78" w14:textId="77777777" w:rsidR="00B9123B" w:rsidRPr="00304E06" w:rsidRDefault="00B9123B" w:rsidP="00B9123B">
      <w:pPr>
        <w:spacing w:after="160"/>
        <w:rPr>
          <w:rFonts w:ascii="Calibri" w:eastAsia="Calibri" w:hAnsi="Calibri"/>
          <w:color w:val="000000"/>
        </w:rPr>
      </w:pPr>
      <w:r w:rsidRPr="00304E06">
        <w:rPr>
          <w:rFonts w:ascii="Calibri" w:eastAsia="Calibri" w:hAnsi="Calibri"/>
          <w:noProof/>
          <w:color w:val="000000"/>
          <w:lang w:eastAsia="en-GB"/>
        </w:rPr>
        <mc:AlternateContent>
          <mc:Choice Requires="wps">
            <w:drawing>
              <wp:anchor distT="45720" distB="45720" distL="114300" distR="114300" simplePos="0" relativeHeight="251684941" behindDoc="0" locked="0" layoutInCell="1" allowOverlap="1" wp14:anchorId="2F437D34" wp14:editId="490792FE">
                <wp:simplePos x="0" y="0"/>
                <wp:positionH relativeFrom="column">
                  <wp:posOffset>7199630</wp:posOffset>
                </wp:positionH>
                <wp:positionV relativeFrom="paragraph">
                  <wp:posOffset>67310</wp:posOffset>
                </wp:positionV>
                <wp:extent cx="1442720" cy="431800"/>
                <wp:effectExtent l="0" t="0" r="24130" b="25400"/>
                <wp:wrapSquare wrapText="bothSides"/>
                <wp:docPr id="6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2720" cy="431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315A821" w14:textId="77777777" w:rsidR="009E1845" w:rsidRPr="00DA76B1" w:rsidRDefault="009E1845" w:rsidP="00B9123B">
                            <w:pPr>
                              <w:jc w:val="center"/>
                            </w:pPr>
                            <w:r>
                              <w:t>Exclude 70,867 events from 34,311 women</w:t>
                            </w:r>
                            <w:r w:rsidRPr="00304E06">
                              <w:rPr>
                                <w:rFonts w:cs="Calibri"/>
                              </w:rPr>
                              <w:t>††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F437D34" id="_x0000_s1089" type="#_x0000_t202" style="position:absolute;margin-left:566.9pt;margin-top:5.3pt;width:113.6pt;height:34pt;z-index:251684941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">
                <v:textbox>
                  <w:txbxContent>
                    <w:p w14:paraId="7315A821" w14:textId="77777777" w:rsidR="009E1845" w:rsidRPr="00DA76B1" w:rsidRDefault="009E1845" w:rsidP="00B9123B">
                      <w:pPr>
                        <w:jc w:val="center"/>
                      </w:pPr>
                      <w:r>
                        <w:t>Exclude 70,867 events from 34,311 women</w:t>
                      </w:r>
                      <w:r w:rsidRPr="00304E06">
                        <w:rPr>
                          <w:rFonts w:cs="Calibri"/>
                        </w:rPr>
                        <w:t>††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304E06">
        <w:rPr>
          <w:rFonts w:ascii="Calibri" w:eastAsia="Calibri" w:hAnsi="Calibri"/>
          <w:noProof/>
          <w:color w:val="000000"/>
          <w:lang w:eastAsia="en-GB"/>
        </w:rPr>
        <mc:AlternateContent>
          <mc:Choice Requires="wps">
            <w:drawing>
              <wp:anchor distT="0" distB="0" distL="114300" distR="114300" simplePos="0" relativeHeight="251697229" behindDoc="0" locked="0" layoutInCell="1" allowOverlap="1" wp14:anchorId="30D4184F" wp14:editId="429EF9BB">
                <wp:simplePos x="0" y="0"/>
                <wp:positionH relativeFrom="column">
                  <wp:posOffset>4268007</wp:posOffset>
                </wp:positionH>
                <wp:positionV relativeFrom="paragraph">
                  <wp:posOffset>217170</wp:posOffset>
                </wp:positionV>
                <wp:extent cx="0" cy="697446"/>
                <wp:effectExtent l="76200" t="0" r="57150" b="64770"/>
                <wp:wrapNone/>
                <wp:docPr id="32" name="Straight Arrow Connector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697446"/>
                        </a:xfrm>
                        <a:prstGeom prst="straightConnector1">
                          <a:avLst/>
                        </a:prstGeom>
                        <a:noFill/>
                        <a:ln w="190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1DC694B" id="Straight Arrow Connector 32" o:spid="_x0000_s1026" type="#_x0000_t32" style="position:absolute;margin-left:336.05pt;margin-top:17.1pt;width:0;height:54.9pt;z-index:251697229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" strokecolor="windowText" strokeweight="1.5pt">
                <v:stroke endarrow="block" joinstyle="miter"/>
              </v:shape>
            </w:pict>
          </mc:Fallback>
        </mc:AlternateContent>
      </w:r>
    </w:p>
    <w:p w14:paraId="58A5CC42" w14:textId="77777777" w:rsidR="00B9123B" w:rsidRPr="00304E06" w:rsidRDefault="00B9123B" w:rsidP="00B9123B">
      <w:pPr>
        <w:spacing w:after="160"/>
        <w:rPr>
          <w:rFonts w:ascii="Calibri" w:eastAsia="Calibri" w:hAnsi="Calibri"/>
          <w:color w:val="000000"/>
        </w:rPr>
      </w:pPr>
      <w:r w:rsidRPr="00304E06">
        <w:rPr>
          <w:rFonts w:ascii="Calibri" w:eastAsia="Calibri" w:hAnsi="Calibri"/>
          <w:noProof/>
          <w:color w:val="000000"/>
          <w:lang w:eastAsia="en-GB"/>
        </w:rPr>
        <mc:AlternateContent>
          <mc:Choice Requires="wps">
            <w:drawing>
              <wp:anchor distT="45720" distB="45720" distL="114300" distR="114300" simplePos="0" relativeHeight="251667533" behindDoc="0" locked="0" layoutInCell="1" allowOverlap="1" wp14:anchorId="71476A00" wp14:editId="67DF6481">
                <wp:simplePos x="0" y="0"/>
                <wp:positionH relativeFrom="column">
                  <wp:posOffset>2488565</wp:posOffset>
                </wp:positionH>
                <wp:positionV relativeFrom="paragraph">
                  <wp:posOffset>47625</wp:posOffset>
                </wp:positionV>
                <wp:extent cx="1539240" cy="431800"/>
                <wp:effectExtent l="0" t="0" r="22860" b="25400"/>
                <wp:wrapSquare wrapText="bothSides"/>
                <wp:docPr id="4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39240" cy="431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0DFF2ED" w14:textId="77777777" w:rsidR="009E1845" w:rsidRPr="00DA76B1" w:rsidRDefault="009E1845" w:rsidP="00B9123B">
                            <w:pPr>
                              <w:jc w:val="center"/>
                            </w:pPr>
                            <w:r>
                              <w:t>Exclude 1,198,541 events and 306,742 women**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1476A00" id="_x0000_s1090" type="#_x0000_t202" style="position:absolute;margin-left:195.95pt;margin-top:3.75pt;width:121.2pt;height:34pt;z-index:251667533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">
                <v:textbox>
                  <w:txbxContent>
                    <w:p w14:paraId="20DFF2ED" w14:textId="77777777" w:rsidR="009E1845" w:rsidRPr="00DA76B1" w:rsidRDefault="009E1845" w:rsidP="00B9123B">
                      <w:pPr>
                        <w:jc w:val="center"/>
                      </w:pPr>
                      <w:r>
                        <w:t>Exclude 1,198,541 events and 306,742 women**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304E06">
        <w:rPr>
          <w:rFonts w:ascii="Calibri" w:eastAsia="Calibri" w:hAnsi="Calibri"/>
          <w:noProof/>
          <w:color w:val="000000"/>
          <w:lang w:eastAsia="en-GB"/>
        </w:rPr>
        <mc:AlternateContent>
          <mc:Choice Requires="wps">
            <w:drawing>
              <wp:anchor distT="0" distB="0" distL="114300" distR="114300" simplePos="0" relativeHeight="251682893" behindDoc="0" locked="0" layoutInCell="1" allowOverlap="1" wp14:anchorId="1C10C2DA" wp14:editId="001FA673">
                <wp:simplePos x="0" y="0"/>
                <wp:positionH relativeFrom="column">
                  <wp:posOffset>4031152</wp:posOffset>
                </wp:positionH>
                <wp:positionV relativeFrom="paragraph">
                  <wp:posOffset>262255</wp:posOffset>
                </wp:positionV>
                <wp:extent cx="238125" cy="0"/>
                <wp:effectExtent l="38100" t="76200" r="0" b="95250"/>
                <wp:wrapNone/>
                <wp:docPr id="57" name="Straight Arrow Connector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38125" cy="0"/>
                        </a:xfrm>
                        <a:prstGeom prst="straightConnector1">
                          <a:avLst/>
                        </a:prstGeom>
                        <a:noFill/>
                        <a:ln w="190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D5E22C2" id="Straight Arrow Connector 57" o:spid="_x0000_s1026" type="#_x0000_t32" style="position:absolute;margin-left:317.4pt;margin-top:20.65pt;width:18.75pt;height:0;flip:x;z-index:251682893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" strokecolor="windowText" strokeweight="1.5pt">
                <v:stroke endarrow="block" joinstyle="miter"/>
              </v:shape>
            </w:pict>
          </mc:Fallback>
        </mc:AlternateContent>
      </w:r>
      <w:r w:rsidRPr="00304E06">
        <w:rPr>
          <w:rFonts w:ascii="Calibri" w:eastAsia="Calibri" w:hAnsi="Calibri"/>
          <w:noProof/>
          <w:color w:val="000000"/>
          <w:lang w:eastAsia="en-GB"/>
        </w:rPr>
        <mc:AlternateContent>
          <mc:Choice Requires="wps">
            <w:drawing>
              <wp:anchor distT="0" distB="0" distL="114300" distR="114300" simplePos="0" relativeHeight="251693133" behindDoc="0" locked="0" layoutInCell="1" allowOverlap="1" wp14:anchorId="5E14A35A" wp14:editId="5941275F">
                <wp:simplePos x="0" y="0"/>
                <wp:positionH relativeFrom="column">
                  <wp:posOffset>1124202</wp:posOffset>
                </wp:positionH>
                <wp:positionV relativeFrom="paragraph">
                  <wp:posOffset>51950</wp:posOffset>
                </wp:positionV>
                <wp:extent cx="254587" cy="0"/>
                <wp:effectExtent l="38100" t="76200" r="0" b="95250"/>
                <wp:wrapNone/>
                <wp:docPr id="234" name="Straight Arrow Connector 2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54587" cy="0"/>
                        </a:xfrm>
                        <a:prstGeom prst="straightConnector1">
                          <a:avLst/>
                        </a:prstGeom>
                        <a:noFill/>
                        <a:ln w="190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1027F79" id="Straight Arrow Connector 234" o:spid="_x0000_s1026" type="#_x0000_t32" style="position:absolute;margin-left:88.5pt;margin-top:4.1pt;width:20.05pt;height:0;flip:x;z-index:25169313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" strokecolor="windowText" strokeweight="1.5pt">
                <v:stroke endarrow="block" joinstyle="miter"/>
              </v:shape>
            </w:pict>
          </mc:Fallback>
        </mc:AlternateContent>
      </w:r>
    </w:p>
    <w:p w14:paraId="6B99EC9F" w14:textId="77777777" w:rsidR="00B9123B" w:rsidRPr="00304E06" w:rsidRDefault="00B9123B" w:rsidP="00B9123B">
      <w:pPr>
        <w:spacing w:after="160"/>
        <w:rPr>
          <w:rFonts w:ascii="Calibri" w:eastAsia="Calibri" w:hAnsi="Calibri"/>
          <w:color w:val="000000"/>
        </w:rPr>
      </w:pPr>
      <w:r w:rsidRPr="00304E06">
        <w:rPr>
          <w:rFonts w:ascii="Calibri" w:eastAsia="Calibri" w:hAnsi="Calibri"/>
          <w:noProof/>
          <w:color w:val="000000"/>
          <w:lang w:eastAsia="en-GB"/>
        </w:rPr>
        <mc:AlternateContent>
          <mc:Choice Requires="wps">
            <w:drawing>
              <wp:anchor distT="45720" distB="45720" distL="114300" distR="114300" simplePos="0" relativeHeight="251685965" behindDoc="0" locked="0" layoutInCell="1" allowOverlap="1" wp14:anchorId="1609DB09" wp14:editId="33905E0D">
                <wp:simplePos x="0" y="0"/>
                <wp:positionH relativeFrom="column">
                  <wp:posOffset>6296660</wp:posOffset>
                </wp:positionH>
                <wp:positionV relativeFrom="paragraph">
                  <wp:posOffset>22860</wp:posOffset>
                </wp:positionV>
                <wp:extent cx="2087880" cy="251460"/>
                <wp:effectExtent l="0" t="0" r="26670" b="15240"/>
                <wp:wrapSquare wrapText="bothSides"/>
                <wp:docPr id="23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87880" cy="2514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A77282B" w14:textId="77777777" w:rsidR="009E1845" w:rsidRPr="00D36EE0" w:rsidRDefault="009E1845" w:rsidP="00B9123B">
                            <w:pPr>
                              <w:jc w:val="center"/>
                            </w:pPr>
                            <w:r>
                              <w:t>24,073 events from 22,326 women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609DB09" id="_x0000_s1091" type="#_x0000_t202" style="position:absolute;margin-left:495.8pt;margin-top:1.8pt;width:164.4pt;height:19.8pt;z-index:251685965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">
                <v:textbox>
                  <w:txbxContent>
                    <w:p w14:paraId="4A77282B" w14:textId="77777777" w:rsidR="009E1845" w:rsidRPr="00D36EE0" w:rsidRDefault="009E1845" w:rsidP="00B9123B">
                      <w:pPr>
                        <w:jc w:val="center"/>
                      </w:pPr>
                      <w:r>
                        <w:t>24,073 events from 22,326 women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304E06">
        <w:rPr>
          <w:rFonts w:ascii="Calibri" w:eastAsia="Calibri" w:hAnsi="Calibri"/>
          <w:noProof/>
          <w:color w:val="000000"/>
          <w:lang w:eastAsia="en-GB"/>
        </w:rPr>
        <mc:AlternateContent>
          <mc:Choice Requires="wps">
            <w:drawing>
              <wp:anchor distT="0" distB="0" distL="114300" distR="114300" simplePos="0" relativeHeight="251700301" behindDoc="0" locked="0" layoutInCell="1" allowOverlap="1" wp14:anchorId="0199BBFB" wp14:editId="4474E839">
                <wp:simplePos x="0" y="0"/>
                <wp:positionH relativeFrom="column">
                  <wp:posOffset>6975144</wp:posOffset>
                </wp:positionH>
                <wp:positionV relativeFrom="paragraph">
                  <wp:posOffset>278765</wp:posOffset>
                </wp:positionV>
                <wp:extent cx="0" cy="680085"/>
                <wp:effectExtent l="76200" t="0" r="95250" b="62865"/>
                <wp:wrapNone/>
                <wp:docPr id="36" name="Straight Arrow Connector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680085"/>
                        </a:xfrm>
                        <a:prstGeom prst="straightConnector1">
                          <a:avLst/>
                        </a:prstGeom>
                        <a:noFill/>
                        <a:ln w="190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058EB07" id="Straight Arrow Connector 36" o:spid="_x0000_s1026" type="#_x0000_t32" style="position:absolute;margin-left:549.2pt;margin-top:21.95pt;width:0;height:53.55pt;z-index:251700301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" strokecolor="windowText" strokeweight="1.5pt">
                <v:stroke endarrow="block" joinstyle="miter"/>
              </v:shape>
            </w:pict>
          </mc:Fallback>
        </mc:AlternateContent>
      </w:r>
    </w:p>
    <w:p w14:paraId="0B177824" w14:textId="77777777" w:rsidR="00B9123B" w:rsidRPr="00304E06" w:rsidRDefault="00B9123B" w:rsidP="00B9123B">
      <w:pPr>
        <w:spacing w:after="160"/>
        <w:rPr>
          <w:rFonts w:ascii="Calibri" w:eastAsia="Calibri" w:hAnsi="Calibri"/>
          <w:color w:val="000000"/>
        </w:rPr>
      </w:pPr>
      <w:r w:rsidRPr="00304E06">
        <w:rPr>
          <w:rFonts w:ascii="Calibri" w:eastAsia="Calibri" w:hAnsi="Calibri"/>
          <w:noProof/>
          <w:color w:val="000000"/>
          <w:lang w:eastAsia="en-GB"/>
        </w:rPr>
        <mc:AlternateContent>
          <mc:Choice Requires="wps">
            <w:drawing>
              <wp:anchor distT="45720" distB="45720" distL="114300" distR="114300" simplePos="0" relativeHeight="251702349" behindDoc="0" locked="0" layoutInCell="1" allowOverlap="1" wp14:anchorId="3A29E6E7" wp14:editId="53FDA1D5">
                <wp:simplePos x="0" y="0"/>
                <wp:positionH relativeFrom="column">
                  <wp:posOffset>966083</wp:posOffset>
                </wp:positionH>
                <wp:positionV relativeFrom="paragraph">
                  <wp:posOffset>10933</wp:posOffset>
                </wp:positionV>
                <wp:extent cx="990407" cy="611505"/>
                <wp:effectExtent l="0" t="0" r="19685" b="17145"/>
                <wp:wrapNone/>
                <wp:docPr id="23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90407" cy="61150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584CCAB1" w14:textId="77777777" w:rsidR="009E1845" w:rsidRPr="00B243C8" w:rsidRDefault="009E1845" w:rsidP="00B9123B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B243C8">
                              <w:rPr>
                                <w:b/>
                              </w:rPr>
                              <w:t xml:space="preserve">Final study </w:t>
                            </w:r>
                            <w:r>
                              <w:rPr>
                                <w:b/>
                              </w:rPr>
                              <w:t xml:space="preserve">denominator </w:t>
                            </w:r>
                            <w:r w:rsidRPr="00B243C8">
                              <w:rPr>
                                <w:b/>
                              </w:rPr>
                              <w:t xml:space="preserve"> n=318,040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A29E6E7" id="_x0000_s1092" type="#_x0000_t202" style="position:absolute;margin-left:76.05pt;margin-top:.85pt;width:78pt;height:48.15pt;z-index:251702349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" fillcolor="#d8d8d8 [2732]" strokecolor="windowText" strokeweight="1pt">
                <v:textbox>
                  <w:txbxContent>
                    <w:p w14:paraId="584CCAB1" w14:textId="77777777" w:rsidR="009E1845" w:rsidRPr="00B243C8" w:rsidRDefault="009E1845" w:rsidP="00B9123B">
                      <w:pPr>
                        <w:jc w:val="center"/>
                        <w:rPr>
                          <w:b/>
                        </w:rPr>
                      </w:pPr>
                      <w:r w:rsidRPr="00B243C8">
                        <w:rPr>
                          <w:b/>
                        </w:rPr>
                        <w:t xml:space="preserve">Final study </w:t>
                      </w:r>
                      <w:r>
                        <w:rPr>
                          <w:b/>
                        </w:rPr>
                        <w:t xml:space="preserve">denominator </w:t>
                      </w:r>
                      <w:r w:rsidRPr="00B243C8">
                        <w:rPr>
                          <w:b/>
                        </w:rPr>
                        <w:t xml:space="preserve"> n=318,040</w:t>
                      </w:r>
                    </w:p>
                  </w:txbxContent>
                </v:textbox>
              </v:shape>
            </w:pict>
          </mc:Fallback>
        </mc:AlternateContent>
      </w:r>
      <w:r w:rsidRPr="00304E06">
        <w:rPr>
          <w:rFonts w:ascii="Calibri" w:eastAsia="Calibri" w:hAnsi="Calibri"/>
          <w:noProof/>
          <w:color w:val="000000"/>
          <w:lang w:eastAsia="en-GB"/>
        </w:rPr>
        <mc:AlternateContent>
          <mc:Choice Requires="wps">
            <w:drawing>
              <wp:anchor distT="45720" distB="45720" distL="114300" distR="114300" simplePos="0" relativeHeight="251688013" behindDoc="0" locked="0" layoutInCell="1" allowOverlap="1" wp14:anchorId="3C9E78E9" wp14:editId="44363B06">
                <wp:simplePos x="0" y="0"/>
                <wp:positionH relativeFrom="column">
                  <wp:posOffset>7207250</wp:posOffset>
                </wp:positionH>
                <wp:positionV relativeFrom="paragraph">
                  <wp:posOffset>100330</wp:posOffset>
                </wp:positionV>
                <wp:extent cx="1387475" cy="431800"/>
                <wp:effectExtent l="0" t="0" r="22225" b="25400"/>
                <wp:wrapSquare wrapText="bothSides"/>
                <wp:docPr id="23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87475" cy="431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508D6AC" w14:textId="77777777" w:rsidR="009E1845" w:rsidRPr="00DA76B1" w:rsidRDefault="009E1845" w:rsidP="00B9123B">
                            <w:pPr>
                              <w:jc w:val="center"/>
                            </w:pPr>
                            <w:r>
                              <w:t>Exclude 7,679 events from 7,029 women</w:t>
                            </w:r>
                            <w:r w:rsidRPr="00BB019F">
                              <w:t>§§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C9E78E9" id="_x0000_s1093" type="#_x0000_t202" style="position:absolute;margin-left:567.5pt;margin-top:7.9pt;width:109.25pt;height:34pt;z-index:251688013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">
                <v:textbox>
                  <w:txbxContent>
                    <w:p w14:paraId="1508D6AC" w14:textId="77777777" w:rsidR="009E1845" w:rsidRPr="00DA76B1" w:rsidRDefault="009E1845" w:rsidP="00B9123B">
                      <w:pPr>
                        <w:jc w:val="center"/>
                      </w:pPr>
                      <w:r>
                        <w:t>Exclude 7,679 events from 7,029 women</w:t>
                      </w:r>
                      <w:r w:rsidRPr="00BB019F">
                        <w:t>§§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304E06">
        <w:rPr>
          <w:rFonts w:ascii="Calibri" w:eastAsia="Calibri" w:hAnsi="Calibri"/>
          <w:noProof/>
          <w:color w:val="000000"/>
          <w:lang w:eastAsia="en-GB"/>
        </w:rPr>
        <mc:AlternateContent>
          <mc:Choice Requires="wps">
            <w:drawing>
              <wp:anchor distT="45720" distB="45720" distL="114300" distR="114300" simplePos="0" relativeHeight="251672653" behindDoc="0" locked="0" layoutInCell="1" allowOverlap="1" wp14:anchorId="2F906A00" wp14:editId="6F833C6E">
                <wp:simplePos x="0" y="0"/>
                <wp:positionH relativeFrom="column">
                  <wp:posOffset>2932996</wp:posOffset>
                </wp:positionH>
                <wp:positionV relativeFrom="paragraph">
                  <wp:posOffset>57150</wp:posOffset>
                </wp:positionV>
                <wp:extent cx="2555875" cy="251460"/>
                <wp:effectExtent l="0" t="0" r="15875" b="15240"/>
                <wp:wrapSquare wrapText="bothSides"/>
                <wp:docPr id="3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55875" cy="2514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F204D51" w14:textId="77777777" w:rsidR="009E1845" w:rsidRPr="001E17E9" w:rsidRDefault="009E1845" w:rsidP="00B9123B">
                            <w:pPr>
                              <w:pStyle w:val="ListParagraph"/>
                              <w:ind w:left="0"/>
                              <w:jc w:val="center"/>
                            </w:pPr>
                            <w:r>
                              <w:t xml:space="preserve">1,001,957 LARC events from 318,040 women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F906A00" id="_x0000_s1094" type="#_x0000_t202" style="position:absolute;margin-left:230.95pt;margin-top:4.5pt;width:201.25pt;height:19.8pt;z-index:251672653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">
                <v:textbox>
                  <w:txbxContent>
                    <w:p w14:paraId="0F204D51" w14:textId="77777777" w:rsidR="009E1845" w:rsidRPr="001E17E9" w:rsidRDefault="009E1845" w:rsidP="00B9123B">
                      <w:pPr>
                        <w:pStyle w:val="ListParagraph"/>
                        <w:ind w:left="0"/>
                        <w:jc w:val="center"/>
                      </w:pPr>
                      <w:r>
                        <w:t xml:space="preserve">1,001,957 LARC events from 318,040 women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1E68B19B" w14:textId="77777777" w:rsidR="00B9123B" w:rsidRPr="00304E06" w:rsidRDefault="00B9123B" w:rsidP="00B9123B">
      <w:pPr>
        <w:spacing w:after="160"/>
        <w:rPr>
          <w:rFonts w:ascii="Calibri" w:eastAsia="Calibri" w:hAnsi="Calibri"/>
          <w:color w:val="000000"/>
        </w:rPr>
      </w:pPr>
      <w:r w:rsidRPr="00304E06">
        <w:rPr>
          <w:rFonts w:ascii="Calibri" w:eastAsia="Calibri" w:hAnsi="Calibri"/>
          <w:noProof/>
          <w:color w:val="000000"/>
          <w:lang w:eastAsia="en-GB"/>
        </w:rPr>
        <mc:AlternateContent>
          <mc:Choice Requires="wps">
            <w:drawing>
              <wp:anchor distT="0" distB="0" distL="114300" distR="114300" simplePos="0" relativeHeight="251706445" behindDoc="0" locked="0" layoutInCell="1" allowOverlap="1" wp14:anchorId="5FD08586" wp14:editId="18B22D57">
                <wp:simplePos x="0" y="0"/>
                <wp:positionH relativeFrom="column">
                  <wp:posOffset>6982764</wp:posOffset>
                </wp:positionH>
                <wp:positionV relativeFrom="paragraph">
                  <wp:posOffset>22225</wp:posOffset>
                </wp:positionV>
                <wp:extent cx="224155" cy="0"/>
                <wp:effectExtent l="0" t="76200" r="23495" b="95250"/>
                <wp:wrapNone/>
                <wp:docPr id="240" name="Straight Arrow Connector 2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24155" cy="0"/>
                        </a:xfrm>
                        <a:prstGeom prst="straightConnector1">
                          <a:avLst/>
                        </a:prstGeom>
                        <a:noFill/>
                        <a:ln w="190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headEnd type="triangle"/>
                          <a:tailEnd type="none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CCD85FB" id="Straight Arrow Connector 240" o:spid="_x0000_s1026" type="#_x0000_t32" style="position:absolute;margin-left:549.8pt;margin-top:1.75pt;width:17.65pt;height:0;flip:x;z-index:251706445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" strokecolor="windowText" strokeweight="1.5pt">
                <v:stroke startarrow="block" joinstyle="miter"/>
              </v:shape>
            </w:pict>
          </mc:Fallback>
        </mc:AlternateContent>
      </w:r>
      <w:r w:rsidRPr="00304E06">
        <w:rPr>
          <w:rFonts w:ascii="Calibri" w:eastAsia="Calibri" w:hAnsi="Calibri"/>
          <w:noProof/>
          <w:color w:val="000000"/>
          <w:lang w:eastAsia="en-GB"/>
        </w:rPr>
        <mc:AlternateContent>
          <mc:Choice Requires="wps">
            <w:drawing>
              <wp:anchor distT="0" distB="0" distL="114300" distR="114300" simplePos="0" relativeHeight="251698253" behindDoc="0" locked="0" layoutInCell="1" allowOverlap="1" wp14:anchorId="423A98A4" wp14:editId="0682334F">
                <wp:simplePos x="0" y="0"/>
                <wp:positionH relativeFrom="column">
                  <wp:posOffset>4268007</wp:posOffset>
                </wp:positionH>
                <wp:positionV relativeFrom="paragraph">
                  <wp:posOffset>24130</wp:posOffset>
                </wp:positionV>
                <wp:extent cx="0" cy="662940"/>
                <wp:effectExtent l="76200" t="0" r="95250" b="60960"/>
                <wp:wrapNone/>
                <wp:docPr id="34" name="Straight Arrow Connector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662940"/>
                        </a:xfrm>
                        <a:prstGeom prst="straightConnector1">
                          <a:avLst/>
                        </a:prstGeom>
                        <a:noFill/>
                        <a:ln w="190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4A4263F" id="Straight Arrow Connector 34" o:spid="_x0000_s1026" type="#_x0000_t32" style="position:absolute;margin-left:336.05pt;margin-top:1.9pt;width:0;height:52.2pt;z-index:251698253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" strokecolor="windowText" strokeweight="1.5pt">
                <v:stroke endarrow="block" joinstyle="miter"/>
              </v:shape>
            </w:pict>
          </mc:Fallback>
        </mc:AlternateContent>
      </w:r>
      <w:r w:rsidRPr="00304E06">
        <w:rPr>
          <w:rFonts w:ascii="Calibri" w:eastAsia="Calibri" w:hAnsi="Calibri"/>
          <w:noProof/>
          <w:color w:val="000000"/>
          <w:lang w:eastAsia="en-GB"/>
        </w:rPr>
        <mc:AlternateContent>
          <mc:Choice Requires="wps">
            <w:drawing>
              <wp:anchor distT="45720" distB="45720" distL="114300" distR="114300" simplePos="0" relativeHeight="251677773" behindDoc="0" locked="0" layoutInCell="1" allowOverlap="1" wp14:anchorId="3261716C" wp14:editId="4BF702DD">
                <wp:simplePos x="0" y="0"/>
                <wp:positionH relativeFrom="column">
                  <wp:posOffset>2612956</wp:posOffset>
                </wp:positionH>
                <wp:positionV relativeFrom="paragraph">
                  <wp:posOffset>134620</wp:posOffset>
                </wp:positionV>
                <wp:extent cx="1367790" cy="431800"/>
                <wp:effectExtent l="0" t="0" r="22860" b="25400"/>
                <wp:wrapSquare wrapText="bothSides"/>
                <wp:docPr id="24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67790" cy="431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542E52E" w14:textId="77777777" w:rsidR="009E1845" w:rsidRPr="00DA76B1" w:rsidRDefault="009E1845" w:rsidP="00B9123B">
                            <w:pPr>
                              <w:jc w:val="center"/>
                            </w:pPr>
                            <w:r>
                              <w:t>Exclude 72,858 events and 2,285 women</w:t>
                            </w:r>
                            <w:r w:rsidRPr="00304E06">
                              <w:rPr>
                                <w:rFonts w:cs="Calibri"/>
                              </w:rPr>
                              <w:t>‡‡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261716C" id="_x0000_s1095" type="#_x0000_t202" style="position:absolute;margin-left:205.75pt;margin-top:10.6pt;width:107.7pt;height:34pt;z-index:251677773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">
                <v:textbox>
                  <w:txbxContent>
                    <w:p w14:paraId="6542E52E" w14:textId="77777777" w:rsidR="009E1845" w:rsidRPr="00DA76B1" w:rsidRDefault="009E1845" w:rsidP="00B9123B">
                      <w:pPr>
                        <w:jc w:val="center"/>
                      </w:pPr>
                      <w:r>
                        <w:t>Exclude 72,858 events and 2,285 women</w:t>
                      </w:r>
                      <w:r w:rsidRPr="00304E06">
                        <w:rPr>
                          <w:rFonts w:cs="Calibri"/>
                        </w:rPr>
                        <w:t>‡‡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31724773" w14:textId="77777777" w:rsidR="00B9123B" w:rsidRPr="00304E06" w:rsidRDefault="00B9123B" w:rsidP="00B9123B">
      <w:pPr>
        <w:spacing w:after="160"/>
        <w:rPr>
          <w:rFonts w:ascii="Calibri" w:eastAsia="Calibri" w:hAnsi="Calibri"/>
          <w:color w:val="000000"/>
        </w:rPr>
      </w:pPr>
      <w:r w:rsidRPr="00304E06">
        <w:rPr>
          <w:rFonts w:ascii="Calibri" w:eastAsia="Calibri" w:hAnsi="Calibri"/>
          <w:noProof/>
          <w:color w:val="000000"/>
          <w:lang w:eastAsia="en-GB"/>
        </w:rPr>
        <mc:AlternateContent>
          <mc:Choice Requires="wps">
            <w:drawing>
              <wp:anchor distT="45720" distB="45720" distL="114300" distR="114300" simplePos="0" relativeHeight="251691085" behindDoc="0" locked="0" layoutInCell="1" allowOverlap="1" wp14:anchorId="0DCA57A7" wp14:editId="5E35B5B8">
                <wp:simplePos x="0" y="0"/>
                <wp:positionH relativeFrom="column">
                  <wp:posOffset>6294755</wp:posOffset>
                </wp:positionH>
                <wp:positionV relativeFrom="paragraph">
                  <wp:posOffset>101600</wp:posOffset>
                </wp:positionV>
                <wp:extent cx="2087880" cy="251460"/>
                <wp:effectExtent l="0" t="0" r="26670" b="15240"/>
                <wp:wrapSquare wrapText="bothSides"/>
                <wp:docPr id="24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87880" cy="2514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25EFDDC" w14:textId="77777777" w:rsidR="009E1845" w:rsidRPr="00D36EE0" w:rsidRDefault="009E1845" w:rsidP="00B9123B">
                            <w:pPr>
                              <w:jc w:val="center"/>
                            </w:pPr>
                            <w:r>
                              <w:t>16,394 events from 15,297 women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DCA57A7" id="_x0000_s1096" type="#_x0000_t202" style="position:absolute;margin-left:495.65pt;margin-top:8pt;width:164.4pt;height:19.8pt;z-index:251691085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">
                <v:textbox>
                  <w:txbxContent>
                    <w:p w14:paraId="525EFDDC" w14:textId="77777777" w:rsidR="009E1845" w:rsidRPr="00D36EE0" w:rsidRDefault="009E1845" w:rsidP="00B9123B">
                      <w:pPr>
                        <w:jc w:val="center"/>
                      </w:pPr>
                      <w:r>
                        <w:t>16,394 events from 15,297 women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304E06">
        <w:rPr>
          <w:rFonts w:ascii="Calibri" w:eastAsia="Calibri" w:hAnsi="Calibri"/>
          <w:noProof/>
          <w:color w:val="000000"/>
          <w:lang w:eastAsia="en-GB"/>
        </w:rPr>
        <mc:AlternateContent>
          <mc:Choice Requires="wps">
            <w:drawing>
              <wp:anchor distT="0" distB="0" distL="114300" distR="114300" simplePos="0" relativeHeight="251699277" behindDoc="0" locked="0" layoutInCell="1" allowOverlap="1" wp14:anchorId="3100782A" wp14:editId="4D894117">
                <wp:simplePos x="0" y="0"/>
                <wp:positionH relativeFrom="column">
                  <wp:posOffset>4029882</wp:posOffset>
                </wp:positionH>
                <wp:positionV relativeFrom="paragraph">
                  <wp:posOffset>54610</wp:posOffset>
                </wp:positionV>
                <wp:extent cx="238125" cy="0"/>
                <wp:effectExtent l="38100" t="76200" r="0" b="95250"/>
                <wp:wrapNone/>
                <wp:docPr id="35" name="Straight Arrow Connector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38125" cy="0"/>
                        </a:xfrm>
                        <a:prstGeom prst="straightConnector1">
                          <a:avLst/>
                        </a:prstGeom>
                        <a:noFill/>
                        <a:ln w="190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C4A9DEC" id="Straight Arrow Connector 35" o:spid="_x0000_s1026" type="#_x0000_t32" style="position:absolute;margin-left:317.3pt;margin-top:4.3pt;width:18.75pt;height:0;flip:x;z-index:251699277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" strokecolor="windowText" strokeweight="1.5pt">
                <v:stroke endarrow="block" joinstyle="miter"/>
              </v:shape>
            </w:pict>
          </mc:Fallback>
        </mc:AlternateContent>
      </w:r>
    </w:p>
    <w:p w14:paraId="082BCCD7" w14:textId="77777777" w:rsidR="00B9123B" w:rsidRPr="00304E06" w:rsidRDefault="00B9123B" w:rsidP="00B9123B">
      <w:pPr>
        <w:spacing w:after="160"/>
        <w:rPr>
          <w:rFonts w:ascii="Calibri" w:eastAsia="Calibri" w:hAnsi="Calibri"/>
          <w:color w:val="000000"/>
        </w:rPr>
      </w:pPr>
      <w:r w:rsidRPr="00304E06">
        <w:rPr>
          <w:rFonts w:ascii="Calibri" w:eastAsia="Calibri" w:hAnsi="Calibri"/>
          <w:noProof/>
          <w:color w:val="000000"/>
          <w:lang w:eastAsia="en-GB"/>
        </w:rPr>
        <mc:AlternateContent>
          <mc:Choice Requires="wps">
            <w:drawing>
              <wp:anchor distT="0" distB="0" distL="114300" distR="114300" simplePos="0" relativeHeight="251701325" behindDoc="0" locked="0" layoutInCell="1" allowOverlap="1" wp14:anchorId="22BE36A7" wp14:editId="2592E2C1">
                <wp:simplePos x="0" y="0"/>
                <wp:positionH relativeFrom="column">
                  <wp:posOffset>6984669</wp:posOffset>
                </wp:positionH>
                <wp:positionV relativeFrom="paragraph">
                  <wp:posOffset>67945</wp:posOffset>
                </wp:positionV>
                <wp:extent cx="1270" cy="205740"/>
                <wp:effectExtent l="76200" t="0" r="74930" b="60960"/>
                <wp:wrapNone/>
                <wp:docPr id="51" name="Straight Arrow Connector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270" cy="205740"/>
                        </a:xfrm>
                        <a:prstGeom prst="straightConnector1">
                          <a:avLst/>
                        </a:prstGeom>
                        <a:noFill/>
                        <a:ln w="190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396F0AB" id="Straight Arrow Connector 51" o:spid="_x0000_s1026" type="#_x0000_t32" style="position:absolute;margin-left:549.95pt;margin-top:5.35pt;width:.1pt;height:16.2pt;flip:x;z-index:251701325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" strokecolor="windowText" strokeweight="1.5pt">
                <v:stroke endarrow="block" joinstyle="miter"/>
              </v:shape>
            </w:pict>
          </mc:Fallback>
        </mc:AlternateContent>
      </w:r>
      <w:r w:rsidRPr="00304E06">
        <w:rPr>
          <w:rFonts w:ascii="Calibri" w:eastAsia="Calibri" w:hAnsi="Calibri"/>
          <w:noProof/>
          <w:color w:val="000000"/>
          <w:lang w:eastAsia="en-GB"/>
        </w:rPr>
        <mc:AlternateContent>
          <mc:Choice Requires="wps">
            <w:drawing>
              <wp:anchor distT="45720" distB="45720" distL="114300" distR="114300" simplePos="0" relativeHeight="251690061" behindDoc="0" locked="0" layoutInCell="1" allowOverlap="1" wp14:anchorId="12FAB9B3" wp14:editId="0F11BFF6">
                <wp:simplePos x="0" y="0"/>
                <wp:positionH relativeFrom="column">
                  <wp:posOffset>2920931</wp:posOffset>
                </wp:positionH>
                <wp:positionV relativeFrom="paragraph">
                  <wp:posOffset>117475</wp:posOffset>
                </wp:positionV>
                <wp:extent cx="2555875" cy="251460"/>
                <wp:effectExtent l="0" t="0" r="15875" b="15240"/>
                <wp:wrapSquare wrapText="bothSides"/>
                <wp:docPr id="24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55875" cy="2514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13DCD32" w14:textId="77777777" w:rsidR="009E1845" w:rsidRPr="001E17E9" w:rsidRDefault="009E1845" w:rsidP="00B9123B">
                            <w:pPr>
                              <w:pStyle w:val="ListParagraph"/>
                              <w:ind w:left="0"/>
                              <w:jc w:val="center"/>
                            </w:pPr>
                            <w:r>
                              <w:t xml:space="preserve">929,099 LARC events from 315,755 women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2FAB9B3" id="_x0000_s1097" type="#_x0000_t202" style="position:absolute;margin-left:230pt;margin-top:9.25pt;width:201.25pt;height:19.8pt;z-index:251690061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">
                <v:textbox>
                  <w:txbxContent>
                    <w:p w14:paraId="213DCD32" w14:textId="77777777" w:rsidR="009E1845" w:rsidRPr="001E17E9" w:rsidRDefault="009E1845" w:rsidP="00B9123B">
                      <w:pPr>
                        <w:pStyle w:val="ListParagraph"/>
                        <w:ind w:left="0"/>
                        <w:jc w:val="center"/>
                      </w:pPr>
                      <w:r>
                        <w:t xml:space="preserve">929,099 LARC events from 315,755 women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135E0137" w14:textId="77777777" w:rsidR="00B9123B" w:rsidRPr="00304E06" w:rsidRDefault="00B9123B" w:rsidP="00B9123B">
      <w:pPr>
        <w:spacing w:after="160"/>
        <w:rPr>
          <w:rFonts w:ascii="Calibri" w:eastAsia="Calibri" w:hAnsi="Calibri"/>
          <w:color w:val="000000"/>
        </w:rPr>
      </w:pPr>
      <w:r w:rsidRPr="00304E06">
        <w:rPr>
          <w:rFonts w:ascii="Calibri" w:eastAsia="Calibri" w:hAnsi="Calibri"/>
          <w:noProof/>
          <w:color w:val="000000"/>
          <w:lang w:eastAsia="en-GB"/>
        </w:rPr>
        <mc:AlternateContent>
          <mc:Choice Requires="wps">
            <w:drawing>
              <wp:anchor distT="45720" distB="45720" distL="114300" distR="114300" simplePos="0" relativeHeight="251675725" behindDoc="0" locked="0" layoutInCell="1" allowOverlap="1" wp14:anchorId="6012070D" wp14:editId="36FDFC89">
                <wp:simplePos x="0" y="0"/>
                <wp:positionH relativeFrom="column">
                  <wp:posOffset>6352540</wp:posOffset>
                </wp:positionH>
                <wp:positionV relativeFrom="paragraph">
                  <wp:posOffset>7620</wp:posOffset>
                </wp:positionV>
                <wp:extent cx="2218055" cy="619760"/>
                <wp:effectExtent l="0" t="0" r="10795" b="27940"/>
                <wp:wrapSquare wrapText="bothSides"/>
                <wp:docPr id="24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18055" cy="61976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AF5BCB2" w14:textId="77777777" w:rsidR="009E1845" w:rsidRPr="00B243C8" w:rsidRDefault="009E1845" w:rsidP="00B9123B">
                            <w:pPr>
                              <w:pStyle w:val="ListParagraph"/>
                              <w:ind w:left="0"/>
                              <w:jc w:val="center"/>
                              <w:rPr>
                                <w:b/>
                              </w:rPr>
                            </w:pPr>
                            <w:r w:rsidRPr="00B243C8">
                              <w:rPr>
                                <w:b/>
                              </w:rPr>
                              <w:t xml:space="preserve">315,755 women with 929,099 LARC events </w:t>
                            </w:r>
                            <w:r>
                              <w:rPr>
                                <w:b/>
                              </w:rPr>
                              <w:t xml:space="preserve">of which </w:t>
                            </w:r>
                            <w:r w:rsidRPr="00B243C8">
                              <w:rPr>
                                <w:b/>
                              </w:rPr>
                              <w:t>15,297 women have at least one pregnancy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012070D" id="_x0000_s1098" type="#_x0000_t202" style="position:absolute;margin-left:500.2pt;margin-top:.6pt;width:174.65pt;height:48.8pt;z-index:251675725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" fillcolor="#d8d8d8 [2732]">
                <v:textbox>
                  <w:txbxContent>
                    <w:p w14:paraId="5AF5BCB2" w14:textId="77777777" w:rsidR="009E1845" w:rsidRPr="00B243C8" w:rsidRDefault="009E1845" w:rsidP="00B9123B">
                      <w:pPr>
                        <w:pStyle w:val="ListParagraph"/>
                        <w:ind w:left="0"/>
                        <w:jc w:val="center"/>
                        <w:rPr>
                          <w:b/>
                        </w:rPr>
                      </w:pPr>
                      <w:r w:rsidRPr="00B243C8">
                        <w:rPr>
                          <w:b/>
                        </w:rPr>
                        <w:t xml:space="preserve">315,755 women with 929,099 LARC events </w:t>
                      </w:r>
                      <w:r>
                        <w:rPr>
                          <w:b/>
                        </w:rPr>
                        <w:t xml:space="preserve">of which </w:t>
                      </w:r>
                      <w:r w:rsidRPr="00B243C8">
                        <w:rPr>
                          <w:b/>
                        </w:rPr>
                        <w:t>15,297 women have at least one pregnancy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304E06">
        <w:rPr>
          <w:rFonts w:ascii="Calibri" w:eastAsia="Calibri" w:hAnsi="Calibri"/>
          <w:noProof/>
          <w:color w:val="000000"/>
          <w:lang w:eastAsia="en-GB"/>
        </w:rPr>
        <mc:AlternateContent>
          <mc:Choice Requires="wps">
            <w:drawing>
              <wp:anchor distT="0" distB="0" distL="114300" distR="114300" simplePos="0" relativeHeight="251710541" behindDoc="0" locked="0" layoutInCell="1" allowOverlap="1" wp14:anchorId="17DDC3D5" wp14:editId="48CDE823">
                <wp:simplePos x="0" y="0"/>
                <wp:positionH relativeFrom="column">
                  <wp:posOffset>4265875</wp:posOffset>
                </wp:positionH>
                <wp:positionV relativeFrom="paragraph">
                  <wp:posOffset>83654</wp:posOffset>
                </wp:positionV>
                <wp:extent cx="2087217" cy="210710"/>
                <wp:effectExtent l="19050" t="0" r="85090" b="94615"/>
                <wp:wrapNone/>
                <wp:docPr id="41" name="Connector: Elbow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87217" cy="210710"/>
                        </a:xfrm>
                        <a:prstGeom prst="bentConnector3">
                          <a:avLst>
                            <a:gd name="adj1" fmla="val -207"/>
                          </a:avLst>
                        </a:prstGeom>
                        <a:noFill/>
                        <a:ln w="190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BB9BE5D" id="Connector: Elbow 12" o:spid="_x0000_s1026" type="#_x0000_t34" style="position:absolute;margin-left:335.9pt;margin-top:6.6pt;width:164.35pt;height:16.6pt;z-index:2517105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" adj="-45" strokecolor="windowText" strokeweight="1.5pt">
                <v:stroke endarrow="block"/>
              </v:shape>
            </w:pict>
          </mc:Fallback>
        </mc:AlternateContent>
      </w:r>
    </w:p>
    <w:p w14:paraId="18615BCC" w14:textId="77777777" w:rsidR="00B9123B" w:rsidRPr="00304E06" w:rsidRDefault="00B9123B" w:rsidP="00B9123B">
      <w:pPr>
        <w:spacing w:after="160"/>
        <w:rPr>
          <w:rFonts w:ascii="Calibri" w:eastAsia="Calibri" w:hAnsi="Calibri"/>
          <w:color w:val="000000"/>
        </w:rPr>
      </w:pPr>
    </w:p>
    <w:p w14:paraId="6A0B5927" w14:textId="77777777" w:rsidR="00B9123B" w:rsidRPr="006330B0" w:rsidRDefault="00B9123B" w:rsidP="00B9123B">
      <w:pPr>
        <w:spacing w:after="160"/>
        <w:rPr>
          <w:rFonts w:ascii="Calibri" w:eastAsia="Calibri" w:hAnsi="Calibri"/>
          <w:color w:val="000000"/>
        </w:rPr>
      </w:pPr>
    </w:p>
    <w:tbl>
      <w:tblPr>
        <w:tblStyle w:val="TableGrid2"/>
        <w:tblW w:w="4927" w:type="pct"/>
        <w:tblLook w:val="04A0" w:firstRow="1" w:lastRow="0" w:firstColumn="1" w:lastColumn="0" w:noHBand="0" w:noVBand="1"/>
      </w:tblPr>
      <w:tblGrid>
        <w:gridCol w:w="6940"/>
        <w:gridCol w:w="2554"/>
        <w:gridCol w:w="2268"/>
        <w:gridCol w:w="1982"/>
      </w:tblGrid>
      <w:tr w:rsidR="00B9123B" w:rsidRPr="006330B0" w14:paraId="30495D2A" w14:textId="77777777" w:rsidTr="00E065CC">
        <w:tc>
          <w:tcPr>
            <w:tcW w:w="2525" w:type="pct"/>
          </w:tcPr>
          <w:p w14:paraId="50682846" w14:textId="77777777" w:rsidR="00B9123B" w:rsidRPr="00611DFF" w:rsidRDefault="00B9123B" w:rsidP="00E065CC">
            <w:pPr>
              <w:spacing w:line="276" w:lineRule="auto"/>
              <w:rPr>
                <w:rFonts w:ascii="Calibri" w:eastAsia="Calibri" w:hAnsi="Calibri"/>
                <w:b/>
                <w:bCs/>
                <w:color w:val="000000"/>
                <w:sz w:val="18"/>
                <w:szCs w:val="18"/>
              </w:rPr>
            </w:pPr>
            <w:bookmarkStart w:id="1" w:name="_Hlk45695365"/>
            <w:r w:rsidRPr="00611DFF">
              <w:rPr>
                <w:rFonts w:ascii="Calibri" w:eastAsia="Calibri" w:hAnsi="Calibri"/>
                <w:b/>
                <w:bCs/>
                <w:color w:val="000000"/>
                <w:sz w:val="18"/>
                <w:szCs w:val="18"/>
              </w:rPr>
              <w:t>CPRD data</w:t>
            </w:r>
            <w:r w:rsidRPr="00611DFF">
              <w:rPr>
                <w:rFonts w:ascii="Calibri" w:eastAsia="Calibri" w:hAnsi="Calibri" w:cs="Calibri"/>
                <w:color w:val="000000"/>
                <w:sz w:val="18"/>
                <w:szCs w:val="18"/>
              </w:rPr>
              <w:t>*</w:t>
            </w:r>
          </w:p>
        </w:tc>
        <w:tc>
          <w:tcPr>
            <w:tcW w:w="929" w:type="pct"/>
          </w:tcPr>
          <w:p w14:paraId="46DDEFFA" w14:textId="77777777" w:rsidR="00B9123B" w:rsidRPr="00611DFF" w:rsidRDefault="00B9123B" w:rsidP="00E065CC">
            <w:pPr>
              <w:spacing w:line="276" w:lineRule="auto"/>
              <w:rPr>
                <w:rFonts w:ascii="Calibri" w:eastAsia="Calibri" w:hAnsi="Calibri"/>
                <w:b/>
                <w:bCs/>
                <w:color w:val="000000"/>
                <w:sz w:val="18"/>
                <w:szCs w:val="18"/>
              </w:rPr>
            </w:pPr>
            <w:r w:rsidRPr="00611DFF">
              <w:rPr>
                <w:rFonts w:ascii="Calibri" w:eastAsia="Calibri" w:hAnsi="Calibri"/>
                <w:b/>
                <w:bCs/>
                <w:color w:val="000000"/>
                <w:sz w:val="18"/>
                <w:szCs w:val="18"/>
              </w:rPr>
              <w:t>LARC Medication codes</w:t>
            </w:r>
            <w:r w:rsidRPr="00611DFF">
              <w:rPr>
                <w:rFonts w:ascii="Calibri" w:eastAsia="Calibri" w:hAnsi="Calibri" w:cs="Calibri"/>
                <w:color w:val="000000"/>
                <w:sz w:val="18"/>
                <w:szCs w:val="18"/>
              </w:rPr>
              <w:t>†</w:t>
            </w:r>
          </w:p>
        </w:tc>
        <w:tc>
          <w:tcPr>
            <w:tcW w:w="825" w:type="pct"/>
          </w:tcPr>
          <w:p w14:paraId="4B4C2EE6" w14:textId="77777777" w:rsidR="00B9123B" w:rsidRPr="00611DFF" w:rsidRDefault="00B9123B" w:rsidP="00E065CC">
            <w:pPr>
              <w:spacing w:line="276" w:lineRule="auto"/>
              <w:rPr>
                <w:rFonts w:ascii="Calibri" w:eastAsia="Calibri" w:hAnsi="Calibri"/>
                <w:b/>
                <w:bCs/>
                <w:color w:val="000000"/>
                <w:sz w:val="18"/>
                <w:szCs w:val="18"/>
              </w:rPr>
            </w:pPr>
            <w:r w:rsidRPr="00611DFF">
              <w:rPr>
                <w:rFonts w:ascii="Calibri" w:eastAsia="Calibri" w:hAnsi="Calibri"/>
                <w:b/>
                <w:bCs/>
                <w:color w:val="000000"/>
                <w:sz w:val="18"/>
                <w:szCs w:val="18"/>
              </w:rPr>
              <w:t>LARC Product codes</w:t>
            </w:r>
            <w:r w:rsidRPr="00611DFF">
              <w:rPr>
                <w:rFonts w:ascii="Calibri" w:eastAsia="Calibri" w:hAnsi="Calibri" w:cs="Calibri"/>
                <w:color w:val="000000"/>
                <w:sz w:val="18"/>
                <w:szCs w:val="18"/>
              </w:rPr>
              <w:t>‡</w:t>
            </w:r>
          </w:p>
        </w:tc>
        <w:tc>
          <w:tcPr>
            <w:tcW w:w="721" w:type="pct"/>
          </w:tcPr>
          <w:p w14:paraId="44B008AB" w14:textId="77777777" w:rsidR="00B9123B" w:rsidRPr="00611DFF" w:rsidRDefault="00B9123B" w:rsidP="00E065CC">
            <w:pPr>
              <w:spacing w:line="276" w:lineRule="auto"/>
              <w:rPr>
                <w:rFonts w:ascii="Calibri" w:eastAsia="Calibri" w:hAnsi="Calibri"/>
                <w:b/>
                <w:bCs/>
                <w:color w:val="000000"/>
                <w:sz w:val="18"/>
                <w:szCs w:val="18"/>
              </w:rPr>
            </w:pPr>
            <w:r w:rsidRPr="00611DFF">
              <w:rPr>
                <w:rFonts w:ascii="Calibri" w:eastAsia="Calibri" w:hAnsi="Calibri"/>
                <w:b/>
                <w:bCs/>
                <w:color w:val="000000"/>
                <w:sz w:val="18"/>
                <w:szCs w:val="18"/>
              </w:rPr>
              <w:t>Pregnancy registry</w:t>
            </w:r>
            <w:r w:rsidRPr="00611DFF">
              <w:rPr>
                <w:rFonts w:ascii="Calibri" w:eastAsia="Calibri" w:hAnsi="Calibri"/>
                <w:color w:val="000000"/>
                <w:sz w:val="18"/>
                <w:szCs w:val="18"/>
              </w:rPr>
              <w:t>§</w:t>
            </w:r>
          </w:p>
        </w:tc>
      </w:tr>
      <w:tr w:rsidR="00B9123B" w:rsidRPr="006330B0" w14:paraId="11C386D9" w14:textId="77777777" w:rsidTr="00E065CC">
        <w:trPr>
          <w:trHeight w:val="2302"/>
        </w:trPr>
        <w:tc>
          <w:tcPr>
            <w:tcW w:w="2525" w:type="pct"/>
          </w:tcPr>
          <w:p w14:paraId="0987F452" w14:textId="77777777" w:rsidR="00B9123B" w:rsidRPr="00611DFF" w:rsidRDefault="00B9123B" w:rsidP="00E065CC">
            <w:pPr>
              <w:spacing w:line="276" w:lineRule="auto"/>
              <w:rPr>
                <w:rFonts w:ascii="Calibri" w:eastAsia="Calibri" w:hAnsi="Calibri"/>
                <w:color w:val="000000"/>
                <w:sz w:val="18"/>
                <w:szCs w:val="18"/>
              </w:rPr>
            </w:pPr>
            <w:r w:rsidRPr="00611DFF">
              <w:rPr>
                <w:rFonts w:ascii="Calibri" w:eastAsia="Calibri" w:hAnsi="Calibri"/>
                <w:color w:val="000000"/>
                <w:sz w:val="18"/>
                <w:szCs w:val="18"/>
              </w:rPr>
              <w:lastRenderedPageBreak/>
              <w:t>•Male or indeterminate or unknown gender (9,806,591)</w:t>
            </w:r>
          </w:p>
          <w:p w14:paraId="3FB49C05" w14:textId="77777777" w:rsidR="00B9123B" w:rsidRPr="00611DFF" w:rsidRDefault="00B9123B" w:rsidP="00E065CC">
            <w:pPr>
              <w:spacing w:line="276" w:lineRule="auto"/>
              <w:rPr>
                <w:rFonts w:ascii="Calibri" w:eastAsia="Calibri" w:hAnsi="Calibri"/>
                <w:color w:val="000000"/>
                <w:sz w:val="18"/>
                <w:szCs w:val="18"/>
              </w:rPr>
            </w:pPr>
            <w:r w:rsidRPr="00611DFF">
              <w:rPr>
                <w:rFonts w:ascii="Calibri" w:eastAsia="Calibri" w:hAnsi="Calibri"/>
                <w:color w:val="000000"/>
                <w:sz w:val="18"/>
                <w:szCs w:val="18"/>
              </w:rPr>
              <w:t>•Patient CPRD date not up-to-standard (1,406,355)</w:t>
            </w:r>
          </w:p>
          <w:p w14:paraId="0ED2486E" w14:textId="77777777" w:rsidR="00B9123B" w:rsidRPr="00611DFF" w:rsidRDefault="00B9123B" w:rsidP="00E065CC">
            <w:pPr>
              <w:spacing w:line="276" w:lineRule="auto"/>
              <w:rPr>
                <w:rFonts w:ascii="Calibri" w:eastAsia="Calibri" w:hAnsi="Calibri"/>
                <w:color w:val="000000"/>
                <w:sz w:val="18"/>
                <w:szCs w:val="18"/>
              </w:rPr>
            </w:pPr>
            <w:r w:rsidRPr="00611DFF">
              <w:rPr>
                <w:rFonts w:ascii="Calibri" w:eastAsia="Calibri" w:hAnsi="Calibri"/>
                <w:color w:val="000000"/>
                <w:sz w:val="18"/>
                <w:szCs w:val="18"/>
              </w:rPr>
              <w:t>•Year of birth &lt; 1961 or &gt; 2002 (3,895,933)</w:t>
            </w:r>
          </w:p>
          <w:p w14:paraId="34316AEB" w14:textId="77777777" w:rsidR="00B9123B" w:rsidRPr="00611DFF" w:rsidRDefault="00B9123B" w:rsidP="00E065CC">
            <w:pPr>
              <w:spacing w:line="276" w:lineRule="auto"/>
              <w:rPr>
                <w:rFonts w:ascii="Calibri" w:eastAsia="Calibri" w:hAnsi="Calibri"/>
                <w:color w:val="000000"/>
                <w:sz w:val="18"/>
                <w:szCs w:val="18"/>
              </w:rPr>
            </w:pPr>
            <w:r w:rsidRPr="00611DFF">
              <w:rPr>
                <w:rFonts w:ascii="Calibri" w:eastAsia="Calibri" w:hAnsi="Calibri"/>
                <w:color w:val="000000"/>
                <w:sz w:val="18"/>
                <w:szCs w:val="18"/>
              </w:rPr>
              <w:t>•Died before 2009 (25,917)</w:t>
            </w:r>
          </w:p>
          <w:p w14:paraId="66DF93BC" w14:textId="77777777" w:rsidR="00B9123B" w:rsidRPr="00611DFF" w:rsidRDefault="00B9123B" w:rsidP="00E065CC">
            <w:pPr>
              <w:spacing w:line="276" w:lineRule="auto"/>
              <w:rPr>
                <w:rFonts w:ascii="Calibri" w:eastAsia="Calibri" w:hAnsi="Calibri"/>
                <w:color w:val="000000"/>
                <w:sz w:val="18"/>
                <w:szCs w:val="18"/>
              </w:rPr>
            </w:pPr>
            <w:r w:rsidRPr="00611DFF">
              <w:rPr>
                <w:rFonts w:ascii="Calibri" w:eastAsia="Calibri" w:hAnsi="Calibri"/>
                <w:color w:val="000000"/>
                <w:sz w:val="18"/>
                <w:szCs w:val="18"/>
              </w:rPr>
              <w:t>•Patient registered with practice after 2018 (48,068)</w:t>
            </w:r>
          </w:p>
          <w:p w14:paraId="2A336F63" w14:textId="77777777" w:rsidR="00B9123B" w:rsidRPr="00611DFF" w:rsidRDefault="00B9123B" w:rsidP="00E065CC">
            <w:pPr>
              <w:spacing w:line="276" w:lineRule="auto"/>
              <w:rPr>
                <w:rFonts w:ascii="Calibri" w:eastAsia="Calibri" w:hAnsi="Calibri"/>
                <w:color w:val="000000"/>
                <w:sz w:val="18"/>
                <w:szCs w:val="18"/>
              </w:rPr>
            </w:pPr>
            <w:r w:rsidRPr="00611DFF">
              <w:rPr>
                <w:rFonts w:ascii="Calibri" w:eastAsia="Calibri" w:hAnsi="Calibri"/>
                <w:color w:val="000000"/>
                <w:sz w:val="18"/>
                <w:szCs w:val="18"/>
              </w:rPr>
              <w:t>•Patient current period of registration with the practice after 2018 (8,941)</w:t>
            </w:r>
          </w:p>
          <w:p w14:paraId="1244E583" w14:textId="77777777" w:rsidR="00B9123B" w:rsidRPr="00611DFF" w:rsidRDefault="00B9123B" w:rsidP="00E065CC">
            <w:pPr>
              <w:spacing w:line="276" w:lineRule="auto"/>
              <w:rPr>
                <w:rFonts w:ascii="Calibri" w:eastAsia="Calibri" w:hAnsi="Calibri"/>
                <w:color w:val="000000"/>
                <w:sz w:val="18"/>
                <w:szCs w:val="18"/>
              </w:rPr>
            </w:pPr>
            <w:r w:rsidRPr="00611DFF">
              <w:rPr>
                <w:rFonts w:ascii="Calibri" w:eastAsia="Calibri" w:hAnsi="Calibri"/>
                <w:color w:val="000000"/>
                <w:sz w:val="18"/>
                <w:szCs w:val="18"/>
              </w:rPr>
              <w:t>•Patient transferred out the practice before 2009 (2,229,378)</w:t>
            </w:r>
          </w:p>
          <w:p w14:paraId="78257D12" w14:textId="77777777" w:rsidR="00B9123B" w:rsidRPr="00611DFF" w:rsidRDefault="00B9123B" w:rsidP="00E065CC">
            <w:pPr>
              <w:spacing w:line="276" w:lineRule="auto"/>
              <w:rPr>
                <w:rFonts w:ascii="Calibri" w:eastAsia="Calibri" w:hAnsi="Calibri"/>
                <w:color w:val="000000"/>
                <w:sz w:val="18"/>
                <w:szCs w:val="18"/>
              </w:rPr>
            </w:pPr>
            <w:r w:rsidRPr="00611DFF">
              <w:rPr>
                <w:rFonts w:ascii="Calibri" w:eastAsia="Calibri" w:hAnsi="Calibri"/>
                <w:color w:val="000000"/>
                <w:sz w:val="18"/>
                <w:szCs w:val="18"/>
              </w:rPr>
              <w:t>•Practice last data collection date ended before 2009 (95,446)</w:t>
            </w:r>
          </w:p>
          <w:p w14:paraId="513C1B5E" w14:textId="77777777" w:rsidR="00B9123B" w:rsidRPr="00611DFF" w:rsidRDefault="00B9123B" w:rsidP="00E065CC">
            <w:pPr>
              <w:spacing w:line="276" w:lineRule="auto"/>
              <w:rPr>
                <w:rFonts w:ascii="Calibri" w:eastAsia="Calibri" w:hAnsi="Calibri"/>
                <w:color w:val="000000"/>
                <w:sz w:val="18"/>
                <w:szCs w:val="18"/>
              </w:rPr>
            </w:pPr>
            <w:r w:rsidRPr="00611DFF">
              <w:rPr>
                <w:rFonts w:ascii="Calibri" w:eastAsia="Calibri" w:hAnsi="Calibri"/>
                <w:color w:val="000000"/>
                <w:sz w:val="18"/>
                <w:szCs w:val="18"/>
              </w:rPr>
              <w:t>•Practice up-to-standard date begin after 2018 (63,904)</w:t>
            </w:r>
          </w:p>
          <w:p w14:paraId="09F2BA7F" w14:textId="77777777" w:rsidR="00B9123B" w:rsidRPr="00611DFF" w:rsidRDefault="00B9123B" w:rsidP="00E065CC">
            <w:pPr>
              <w:spacing w:line="276" w:lineRule="auto"/>
              <w:rPr>
                <w:rFonts w:ascii="Calibri" w:eastAsia="Calibri" w:hAnsi="Calibri"/>
                <w:color w:val="000000"/>
                <w:sz w:val="18"/>
                <w:szCs w:val="18"/>
              </w:rPr>
            </w:pPr>
            <w:r w:rsidRPr="00611DFF">
              <w:rPr>
                <w:rFonts w:ascii="Calibri" w:eastAsia="Calibri" w:hAnsi="Calibri"/>
                <w:color w:val="000000"/>
                <w:sz w:val="18"/>
                <w:szCs w:val="18"/>
              </w:rPr>
              <w:t>•With less than 1-year data available (88,242)</w:t>
            </w:r>
          </w:p>
          <w:p w14:paraId="3FE94958" w14:textId="77777777" w:rsidR="00B9123B" w:rsidRPr="00611DFF" w:rsidRDefault="00B9123B" w:rsidP="00E065CC">
            <w:pPr>
              <w:spacing w:line="276" w:lineRule="auto"/>
              <w:ind w:left="142" w:hanging="142"/>
              <w:contextualSpacing/>
              <w:rPr>
                <w:rFonts w:ascii="Calibri" w:eastAsia="Calibri" w:hAnsi="Calibri"/>
                <w:color w:val="000000"/>
                <w:sz w:val="18"/>
                <w:szCs w:val="18"/>
              </w:rPr>
            </w:pPr>
            <w:r w:rsidRPr="00611DFF">
              <w:rPr>
                <w:rFonts w:ascii="Calibri" w:eastAsia="Calibri" w:hAnsi="Calibri"/>
                <w:color w:val="000000"/>
                <w:sz w:val="18"/>
                <w:szCs w:val="18"/>
              </w:rPr>
              <w:t>•Not met the criteria in the specified years (218,366)</w:t>
            </w:r>
          </w:p>
        </w:tc>
        <w:tc>
          <w:tcPr>
            <w:tcW w:w="929" w:type="pct"/>
          </w:tcPr>
          <w:p w14:paraId="73AF7913" w14:textId="77777777" w:rsidR="00B9123B" w:rsidRPr="00611DFF" w:rsidRDefault="00B9123B" w:rsidP="00E065CC">
            <w:pPr>
              <w:spacing w:line="276" w:lineRule="auto"/>
              <w:rPr>
                <w:rFonts w:ascii="Calibri" w:eastAsia="Calibri" w:hAnsi="Calibri"/>
                <w:color w:val="000000"/>
                <w:sz w:val="18"/>
                <w:szCs w:val="18"/>
              </w:rPr>
            </w:pPr>
            <w:r w:rsidRPr="00611DFF">
              <w:rPr>
                <w:rFonts w:ascii="Calibri" w:eastAsia="Calibri" w:hAnsi="Calibri"/>
                <w:color w:val="000000"/>
                <w:sz w:val="18"/>
                <w:szCs w:val="18"/>
              </w:rPr>
              <w:t>•Male (37,147 codes from 113,919 patients)</w:t>
            </w:r>
          </w:p>
          <w:p w14:paraId="2DC4D261" w14:textId="77777777" w:rsidR="00B9123B" w:rsidRPr="00611DFF" w:rsidRDefault="00B9123B" w:rsidP="00E065CC">
            <w:pPr>
              <w:spacing w:line="276" w:lineRule="auto"/>
              <w:rPr>
                <w:rFonts w:ascii="Calibri" w:eastAsia="Calibri" w:hAnsi="Calibri"/>
                <w:color w:val="000000"/>
                <w:sz w:val="18"/>
                <w:szCs w:val="18"/>
              </w:rPr>
            </w:pPr>
            <w:r w:rsidRPr="00611DFF">
              <w:rPr>
                <w:rFonts w:ascii="Calibri" w:eastAsia="Calibri" w:hAnsi="Calibri"/>
                <w:color w:val="000000"/>
                <w:sz w:val="18"/>
                <w:szCs w:val="18"/>
              </w:rPr>
              <w:t>•Year of birth &lt; 1961 or &gt; 2002 (421,288 codes from 5,918 patients)</w:t>
            </w:r>
          </w:p>
          <w:p w14:paraId="72C78C1B" w14:textId="77777777" w:rsidR="00B9123B" w:rsidRPr="00611DFF" w:rsidRDefault="00B9123B" w:rsidP="00E065CC">
            <w:pPr>
              <w:spacing w:line="276" w:lineRule="auto"/>
              <w:rPr>
                <w:rFonts w:ascii="Calibri" w:eastAsia="Calibri" w:hAnsi="Calibri"/>
                <w:color w:val="000000"/>
                <w:sz w:val="18"/>
                <w:szCs w:val="18"/>
              </w:rPr>
            </w:pPr>
            <w:r w:rsidRPr="00611DFF">
              <w:rPr>
                <w:rFonts w:ascii="Calibri" w:eastAsia="Calibri" w:hAnsi="Calibri"/>
                <w:color w:val="000000"/>
                <w:sz w:val="18"/>
                <w:szCs w:val="18"/>
              </w:rPr>
              <w:t>•Code with no event date (1,839)</w:t>
            </w:r>
          </w:p>
          <w:p w14:paraId="6C56E2D7" w14:textId="77777777" w:rsidR="00B9123B" w:rsidRPr="00611DFF" w:rsidRDefault="00B9123B" w:rsidP="00E065CC">
            <w:pPr>
              <w:spacing w:line="276" w:lineRule="auto"/>
              <w:rPr>
                <w:rFonts w:ascii="Calibri" w:eastAsia="Calibri" w:hAnsi="Calibri"/>
                <w:color w:val="000000"/>
                <w:sz w:val="18"/>
                <w:szCs w:val="18"/>
              </w:rPr>
            </w:pPr>
            <w:r w:rsidRPr="00611DFF">
              <w:rPr>
                <w:rFonts w:ascii="Calibri" w:eastAsia="Calibri" w:hAnsi="Calibri"/>
                <w:color w:val="000000"/>
                <w:sz w:val="18"/>
                <w:szCs w:val="18"/>
              </w:rPr>
              <w:t>•Same code on the same date (90,768)</w:t>
            </w:r>
          </w:p>
        </w:tc>
        <w:tc>
          <w:tcPr>
            <w:tcW w:w="825" w:type="pct"/>
          </w:tcPr>
          <w:p w14:paraId="5C4935D5" w14:textId="77777777" w:rsidR="00B9123B" w:rsidRPr="00611DFF" w:rsidRDefault="00B9123B" w:rsidP="00E065CC">
            <w:pPr>
              <w:spacing w:line="276" w:lineRule="auto"/>
              <w:rPr>
                <w:rFonts w:ascii="Calibri" w:eastAsia="Calibri" w:hAnsi="Calibri"/>
                <w:color w:val="000000"/>
                <w:sz w:val="18"/>
                <w:szCs w:val="18"/>
              </w:rPr>
            </w:pPr>
            <w:r w:rsidRPr="00611DFF">
              <w:rPr>
                <w:rFonts w:ascii="Calibri" w:eastAsia="Calibri" w:hAnsi="Calibri"/>
                <w:color w:val="000000"/>
                <w:sz w:val="18"/>
                <w:szCs w:val="18"/>
              </w:rPr>
              <w:t>•Male (356 codes from 169 patients)</w:t>
            </w:r>
          </w:p>
          <w:p w14:paraId="7FA32396" w14:textId="77777777" w:rsidR="00B9123B" w:rsidRPr="00611DFF" w:rsidRDefault="00B9123B" w:rsidP="00E065CC">
            <w:pPr>
              <w:spacing w:line="276" w:lineRule="auto"/>
              <w:rPr>
                <w:rFonts w:ascii="Calibri" w:eastAsia="Calibri" w:hAnsi="Calibri"/>
                <w:color w:val="000000"/>
                <w:sz w:val="18"/>
                <w:szCs w:val="18"/>
              </w:rPr>
            </w:pPr>
            <w:r w:rsidRPr="00611DFF">
              <w:rPr>
                <w:rFonts w:ascii="Calibri" w:eastAsia="Calibri" w:hAnsi="Calibri"/>
                <w:color w:val="000000"/>
                <w:sz w:val="18"/>
                <w:szCs w:val="18"/>
              </w:rPr>
              <w:t>•Year of birth &lt; 1961 or &gt; 2002 (4,8511 codes from 35,566 patients)</w:t>
            </w:r>
          </w:p>
          <w:p w14:paraId="30993152" w14:textId="77777777" w:rsidR="00B9123B" w:rsidRPr="00611DFF" w:rsidRDefault="00B9123B" w:rsidP="00E065CC">
            <w:pPr>
              <w:spacing w:line="276" w:lineRule="auto"/>
              <w:rPr>
                <w:rFonts w:ascii="Calibri" w:eastAsia="Calibri" w:hAnsi="Calibri"/>
                <w:color w:val="000000"/>
                <w:sz w:val="18"/>
                <w:szCs w:val="18"/>
              </w:rPr>
            </w:pPr>
            <w:r w:rsidRPr="00611DFF">
              <w:rPr>
                <w:rFonts w:ascii="Calibri" w:eastAsia="Calibri" w:hAnsi="Calibri"/>
                <w:color w:val="000000"/>
                <w:sz w:val="18"/>
                <w:szCs w:val="18"/>
              </w:rPr>
              <w:t>•Same code on the same date (3,697)</w:t>
            </w:r>
          </w:p>
        </w:tc>
        <w:tc>
          <w:tcPr>
            <w:tcW w:w="721" w:type="pct"/>
          </w:tcPr>
          <w:p w14:paraId="0005EC23" w14:textId="77777777" w:rsidR="00B9123B" w:rsidRPr="00611DFF" w:rsidRDefault="00B9123B" w:rsidP="00E065CC">
            <w:pPr>
              <w:spacing w:line="276" w:lineRule="auto"/>
              <w:rPr>
                <w:rFonts w:ascii="Calibri" w:eastAsia="Calibri" w:hAnsi="Calibri"/>
                <w:color w:val="000000"/>
                <w:sz w:val="18"/>
                <w:szCs w:val="18"/>
              </w:rPr>
            </w:pPr>
            <w:r w:rsidRPr="00611DFF">
              <w:rPr>
                <w:rFonts w:ascii="Calibri" w:eastAsia="Calibri" w:hAnsi="Calibri"/>
                <w:color w:val="000000"/>
                <w:sz w:val="18"/>
                <w:szCs w:val="18"/>
              </w:rPr>
              <w:t>•Exclude Pregnancy &lt;2009 or &gt;2018 (232,410 events)</w:t>
            </w:r>
          </w:p>
          <w:p w14:paraId="7E40A9EB" w14:textId="77777777" w:rsidR="00B9123B" w:rsidRPr="00611DFF" w:rsidRDefault="00B9123B" w:rsidP="00E065CC">
            <w:pPr>
              <w:spacing w:line="276" w:lineRule="auto"/>
              <w:rPr>
                <w:rFonts w:ascii="Calibri" w:eastAsia="Calibri" w:hAnsi="Calibri"/>
                <w:color w:val="000000"/>
                <w:sz w:val="18"/>
                <w:szCs w:val="18"/>
              </w:rPr>
            </w:pPr>
            <w:r w:rsidRPr="00611DFF">
              <w:rPr>
                <w:rFonts w:ascii="Calibri" w:eastAsia="Calibri" w:hAnsi="Calibri"/>
                <w:color w:val="000000"/>
                <w:sz w:val="18"/>
                <w:szCs w:val="18"/>
              </w:rPr>
              <w:t>•Exclude events that were duplicated or &lt; 31 days or overlapped events (13,290 events)</w:t>
            </w:r>
          </w:p>
        </w:tc>
      </w:tr>
      <w:tr w:rsidR="00B9123B" w:rsidRPr="006330B0" w14:paraId="66EACD71" w14:textId="77777777" w:rsidTr="00E065CC">
        <w:trPr>
          <w:trHeight w:val="206"/>
        </w:trPr>
        <w:tc>
          <w:tcPr>
            <w:tcW w:w="2525" w:type="pct"/>
          </w:tcPr>
          <w:p w14:paraId="1518F872" w14:textId="77777777" w:rsidR="00B9123B" w:rsidRPr="00611DFF" w:rsidRDefault="00B9123B" w:rsidP="00E065CC">
            <w:pPr>
              <w:spacing w:line="276" w:lineRule="auto"/>
              <w:rPr>
                <w:rFonts w:ascii="Calibri" w:eastAsia="Calibri" w:hAnsi="Calibri"/>
                <w:color w:val="000000"/>
                <w:sz w:val="18"/>
                <w:szCs w:val="18"/>
              </w:rPr>
            </w:pPr>
            <w:r w:rsidRPr="00611DFF">
              <w:rPr>
                <w:rFonts w:ascii="Calibri" w:eastAsia="Calibri" w:hAnsi="Calibri"/>
                <w:b/>
                <w:bCs/>
                <w:color w:val="000000"/>
                <w:sz w:val="18"/>
                <w:szCs w:val="18"/>
              </w:rPr>
              <w:t>Merged LARC medication and LARC product codes**</w:t>
            </w:r>
          </w:p>
        </w:tc>
        <w:tc>
          <w:tcPr>
            <w:tcW w:w="2475" w:type="pct"/>
            <w:gridSpan w:val="3"/>
          </w:tcPr>
          <w:p w14:paraId="79FFD712" w14:textId="77777777" w:rsidR="00B9123B" w:rsidRPr="00611DFF" w:rsidRDefault="00B9123B" w:rsidP="00E065CC">
            <w:pPr>
              <w:spacing w:line="276" w:lineRule="auto"/>
              <w:rPr>
                <w:rFonts w:ascii="Calibri" w:eastAsia="Calibri" w:hAnsi="Calibri"/>
                <w:color w:val="000000"/>
                <w:sz w:val="18"/>
                <w:szCs w:val="18"/>
              </w:rPr>
            </w:pPr>
            <w:r w:rsidRPr="00611DFF">
              <w:rPr>
                <w:rFonts w:ascii="Calibri" w:eastAsia="Calibri" w:hAnsi="Calibri"/>
                <w:b/>
                <w:bCs/>
                <w:color w:val="000000"/>
                <w:sz w:val="18"/>
                <w:szCs w:val="18"/>
              </w:rPr>
              <w:t>Pregnancy registry in study population</w:t>
            </w:r>
            <w:r w:rsidRPr="00611DFF">
              <w:rPr>
                <w:rFonts w:ascii="Calibri" w:eastAsia="Calibri" w:hAnsi="Calibri" w:cs="Calibri"/>
                <w:color w:val="000000"/>
                <w:sz w:val="18"/>
                <w:szCs w:val="18"/>
              </w:rPr>
              <w:t>††</w:t>
            </w:r>
          </w:p>
        </w:tc>
      </w:tr>
      <w:tr w:rsidR="00B9123B" w:rsidRPr="006330B0" w14:paraId="15FB2BFB" w14:textId="77777777" w:rsidTr="00E065CC">
        <w:tc>
          <w:tcPr>
            <w:tcW w:w="2525" w:type="pct"/>
          </w:tcPr>
          <w:p w14:paraId="58D84449" w14:textId="77777777" w:rsidR="00B9123B" w:rsidRPr="00611DFF" w:rsidRDefault="00B9123B" w:rsidP="00E065CC">
            <w:pPr>
              <w:spacing w:line="276" w:lineRule="auto"/>
              <w:rPr>
                <w:rFonts w:ascii="Calibri" w:eastAsia="Calibri" w:hAnsi="Calibri"/>
                <w:color w:val="000000"/>
                <w:sz w:val="18"/>
                <w:szCs w:val="18"/>
              </w:rPr>
            </w:pPr>
            <w:r w:rsidRPr="00611DFF">
              <w:rPr>
                <w:rFonts w:ascii="Calibri" w:eastAsia="Calibri" w:hAnsi="Calibri"/>
                <w:color w:val="000000"/>
                <w:sz w:val="18"/>
                <w:szCs w:val="18"/>
              </w:rPr>
              <w:t>•Women not in the pre-defined study population (867,870 codes)</w:t>
            </w:r>
          </w:p>
          <w:p w14:paraId="7BC0955C" w14:textId="77777777" w:rsidR="00B9123B" w:rsidRPr="00611DFF" w:rsidRDefault="00B9123B" w:rsidP="00E065CC">
            <w:pPr>
              <w:spacing w:line="276" w:lineRule="auto"/>
              <w:rPr>
                <w:rFonts w:ascii="Calibri" w:eastAsia="Calibri" w:hAnsi="Calibri"/>
                <w:color w:val="000000"/>
                <w:sz w:val="18"/>
                <w:szCs w:val="18"/>
              </w:rPr>
            </w:pPr>
            <w:r w:rsidRPr="00611DFF">
              <w:rPr>
                <w:rFonts w:ascii="Calibri" w:eastAsia="Calibri" w:hAnsi="Calibri"/>
                <w:color w:val="000000"/>
                <w:sz w:val="18"/>
                <w:szCs w:val="18"/>
              </w:rPr>
              <w:t>•Event &lt; 2009 or &gt;2018 (330,671 codes)</w:t>
            </w:r>
          </w:p>
        </w:tc>
        <w:tc>
          <w:tcPr>
            <w:tcW w:w="2475" w:type="pct"/>
            <w:gridSpan w:val="3"/>
            <w:shd w:val="clear" w:color="auto" w:fill="auto"/>
          </w:tcPr>
          <w:p w14:paraId="262ED965" w14:textId="77777777" w:rsidR="00B9123B" w:rsidRPr="00611DFF" w:rsidRDefault="00B9123B" w:rsidP="00E065CC">
            <w:pPr>
              <w:spacing w:line="276" w:lineRule="auto"/>
              <w:rPr>
                <w:color w:val="000000" w:themeColor="text1"/>
                <w:sz w:val="18"/>
                <w:szCs w:val="18"/>
              </w:rPr>
            </w:pPr>
            <w:r w:rsidRPr="1C7DDD4F">
              <w:rPr>
                <w:rFonts w:ascii="Calibri" w:eastAsia="Calibri" w:hAnsi="Calibri"/>
                <w:color w:val="000000" w:themeColor="text1"/>
                <w:sz w:val="18"/>
                <w:szCs w:val="18"/>
              </w:rPr>
              <w:t>•</w:t>
            </w:r>
            <w:r w:rsidRPr="1C7DDD4F">
              <w:rPr>
                <w:color w:val="000000" w:themeColor="text1"/>
                <w:sz w:val="18"/>
                <w:szCs w:val="18"/>
              </w:rPr>
              <w:t xml:space="preserve"> Pregnancy events belongs to women with no LARC event (235)</w:t>
            </w:r>
          </w:p>
          <w:p w14:paraId="6E56AB9D" w14:textId="77777777" w:rsidR="00B9123B" w:rsidRPr="00611DFF" w:rsidRDefault="00B9123B" w:rsidP="00E065CC">
            <w:pPr>
              <w:spacing w:line="276" w:lineRule="auto"/>
              <w:rPr>
                <w:color w:val="000000" w:themeColor="text1"/>
                <w:sz w:val="18"/>
                <w:szCs w:val="18"/>
              </w:rPr>
            </w:pPr>
            <w:r w:rsidRPr="00611DFF">
              <w:rPr>
                <w:color w:val="000000" w:themeColor="text1"/>
                <w:sz w:val="18"/>
                <w:szCs w:val="18"/>
              </w:rPr>
              <w:t>•First pregnancy event before the first LARC (62,160)</w:t>
            </w:r>
          </w:p>
          <w:p w14:paraId="0E02A185" w14:textId="77777777" w:rsidR="00B9123B" w:rsidRPr="00611DFF" w:rsidRDefault="00B9123B" w:rsidP="00E065CC">
            <w:pPr>
              <w:spacing w:line="276" w:lineRule="auto"/>
              <w:rPr>
                <w:rFonts w:ascii="Calibri" w:eastAsia="Calibri" w:hAnsi="Calibri"/>
                <w:color w:val="000000"/>
                <w:sz w:val="18"/>
                <w:szCs w:val="18"/>
              </w:rPr>
            </w:pPr>
            <w:r w:rsidRPr="1C7DDD4F">
              <w:rPr>
                <w:color w:val="000000" w:themeColor="text1"/>
                <w:sz w:val="18"/>
                <w:szCs w:val="18"/>
              </w:rPr>
              <w:t>•First LARC code between pregnancy start and end (3,625)</w:t>
            </w:r>
            <w:r>
              <w:br/>
            </w:r>
            <w:r w:rsidRPr="1C7DDD4F">
              <w:rPr>
                <w:color w:val="000000" w:themeColor="text1"/>
                <w:sz w:val="18"/>
                <w:szCs w:val="18"/>
              </w:rPr>
              <w:t xml:space="preserve">•Multiple pregnancy events after one LARC event (4,847) </w:t>
            </w:r>
          </w:p>
        </w:tc>
      </w:tr>
      <w:tr w:rsidR="00B9123B" w:rsidRPr="006330B0" w14:paraId="1DEB9141" w14:textId="77777777" w:rsidTr="00E065CC">
        <w:tc>
          <w:tcPr>
            <w:tcW w:w="2525" w:type="pct"/>
          </w:tcPr>
          <w:p w14:paraId="5FD30CA8" w14:textId="77777777" w:rsidR="00B9123B" w:rsidRPr="00611DFF" w:rsidRDefault="00B9123B" w:rsidP="00E065CC">
            <w:pPr>
              <w:spacing w:line="276" w:lineRule="auto"/>
              <w:rPr>
                <w:rFonts w:ascii="Calibri" w:eastAsia="Calibri" w:hAnsi="Calibri"/>
                <w:b/>
                <w:bCs/>
                <w:color w:val="000000"/>
                <w:sz w:val="18"/>
                <w:szCs w:val="18"/>
              </w:rPr>
            </w:pPr>
            <w:r w:rsidRPr="00611DFF">
              <w:rPr>
                <w:rFonts w:ascii="Calibri" w:eastAsia="Calibri" w:hAnsi="Calibri"/>
                <w:b/>
                <w:bCs/>
                <w:color w:val="000000"/>
                <w:sz w:val="18"/>
                <w:szCs w:val="18"/>
              </w:rPr>
              <w:t>LARC code and CPRD data</w:t>
            </w:r>
            <w:r w:rsidRPr="00611DFF">
              <w:rPr>
                <w:rFonts w:ascii="Calibri" w:eastAsia="Calibri" w:hAnsi="Calibri" w:cs="Calibri"/>
                <w:color w:val="000000"/>
                <w:sz w:val="18"/>
                <w:szCs w:val="18"/>
              </w:rPr>
              <w:t>‡‡</w:t>
            </w:r>
          </w:p>
        </w:tc>
        <w:tc>
          <w:tcPr>
            <w:tcW w:w="2475" w:type="pct"/>
            <w:gridSpan w:val="3"/>
          </w:tcPr>
          <w:p w14:paraId="3E996605" w14:textId="77777777" w:rsidR="00B9123B" w:rsidRPr="00611DFF" w:rsidRDefault="00B9123B" w:rsidP="00E065CC">
            <w:pPr>
              <w:spacing w:line="276" w:lineRule="auto"/>
              <w:rPr>
                <w:rFonts w:ascii="Calibri" w:eastAsia="Calibri" w:hAnsi="Calibri"/>
                <w:b/>
                <w:bCs/>
                <w:color w:val="000000"/>
                <w:sz w:val="18"/>
                <w:szCs w:val="18"/>
              </w:rPr>
            </w:pPr>
            <w:r w:rsidRPr="00611DFF">
              <w:rPr>
                <w:rFonts w:ascii="Calibri" w:eastAsia="Calibri" w:hAnsi="Calibri"/>
                <w:b/>
                <w:bCs/>
                <w:color w:val="000000"/>
                <w:sz w:val="18"/>
                <w:szCs w:val="18"/>
              </w:rPr>
              <w:t>LARC code and pregnancy registry</w:t>
            </w:r>
            <w:r w:rsidRPr="00611DFF">
              <w:rPr>
                <w:rFonts w:ascii="Calibri" w:eastAsia="Calibri" w:hAnsi="Calibri"/>
                <w:color w:val="000000"/>
                <w:sz w:val="18"/>
                <w:szCs w:val="18"/>
              </w:rPr>
              <w:t>§§</w:t>
            </w:r>
          </w:p>
        </w:tc>
      </w:tr>
      <w:tr w:rsidR="00B9123B" w:rsidRPr="006330B0" w14:paraId="2956FB44" w14:textId="77777777" w:rsidTr="00E065CC">
        <w:tc>
          <w:tcPr>
            <w:tcW w:w="2525" w:type="pct"/>
          </w:tcPr>
          <w:p w14:paraId="7130305E" w14:textId="77777777" w:rsidR="00B9123B" w:rsidRPr="00611DFF" w:rsidRDefault="00B9123B" w:rsidP="00E065CC">
            <w:pPr>
              <w:spacing w:line="276" w:lineRule="auto"/>
              <w:rPr>
                <w:rFonts w:ascii="Calibri" w:eastAsia="Calibri" w:hAnsi="Calibri"/>
                <w:color w:val="000000"/>
                <w:sz w:val="18"/>
                <w:szCs w:val="18"/>
              </w:rPr>
            </w:pPr>
            <w:r w:rsidRPr="00611DFF">
              <w:rPr>
                <w:rFonts w:ascii="Calibri" w:eastAsia="Calibri" w:hAnsi="Calibri"/>
                <w:color w:val="000000"/>
                <w:sz w:val="18"/>
                <w:szCs w:val="18"/>
              </w:rPr>
              <w:t xml:space="preserve">•Excluded LARC event happened before age 16 or after age 48 (8,482 codes within 1,927 women) </w:t>
            </w:r>
            <w:r w:rsidRPr="00611DFF">
              <w:rPr>
                <w:rFonts w:ascii="Calibri" w:eastAsia="Calibri" w:hAnsi="Calibri"/>
                <w:color w:val="000000"/>
                <w:sz w:val="18"/>
                <w:szCs w:val="18"/>
              </w:rPr>
              <w:br/>
              <w:t xml:space="preserve">•Excluded LARC removal codes that are </w:t>
            </w:r>
            <w:r w:rsidRPr="00611DFF">
              <w:rPr>
                <w:rFonts w:ascii="Calibri" w:eastAsia="Calibri" w:hAnsi="Calibri" w:cs="Calibri"/>
                <w:color w:val="000000"/>
                <w:sz w:val="18"/>
                <w:szCs w:val="18"/>
              </w:rPr>
              <w:t>≤</w:t>
            </w:r>
            <w:r w:rsidRPr="00611DFF">
              <w:rPr>
                <w:rFonts w:ascii="Calibri" w:eastAsia="Calibri" w:hAnsi="Calibri"/>
                <w:color w:val="000000"/>
                <w:sz w:val="18"/>
                <w:szCs w:val="18"/>
              </w:rPr>
              <w:t xml:space="preserve"> 28 days between the next LARC in-situ or LARC insertion code (LARC replacement) (62,026 codes)</w:t>
            </w:r>
          </w:p>
          <w:p w14:paraId="60BC8A78" w14:textId="77777777" w:rsidR="00B9123B" w:rsidRPr="00611DFF" w:rsidRDefault="00B9123B" w:rsidP="00E065CC">
            <w:pPr>
              <w:spacing w:line="276" w:lineRule="auto"/>
              <w:rPr>
                <w:rFonts w:ascii="Calibri" w:eastAsia="Calibri" w:hAnsi="Calibri"/>
                <w:color w:val="000000"/>
                <w:sz w:val="18"/>
                <w:szCs w:val="18"/>
              </w:rPr>
            </w:pPr>
            <w:r w:rsidRPr="00611DFF">
              <w:rPr>
                <w:rFonts w:ascii="Calibri" w:eastAsia="Calibri" w:hAnsi="Calibri"/>
                <w:color w:val="000000"/>
                <w:sz w:val="18"/>
                <w:szCs w:val="18"/>
              </w:rPr>
              <w:t>•Excluded LARC code in between pregnancy start and end (2,350 codes)</w:t>
            </w:r>
          </w:p>
        </w:tc>
        <w:tc>
          <w:tcPr>
            <w:tcW w:w="2475" w:type="pct"/>
            <w:gridSpan w:val="3"/>
          </w:tcPr>
          <w:p w14:paraId="3C191568" w14:textId="77777777" w:rsidR="00B9123B" w:rsidRPr="00611DFF" w:rsidRDefault="00B9123B" w:rsidP="00E065CC">
            <w:pPr>
              <w:spacing w:line="276" w:lineRule="auto"/>
              <w:rPr>
                <w:rFonts w:ascii="Calibri" w:eastAsia="Calibri" w:hAnsi="Calibri"/>
                <w:color w:val="000000"/>
                <w:sz w:val="18"/>
                <w:szCs w:val="18"/>
              </w:rPr>
            </w:pPr>
            <w:r w:rsidRPr="00611DFF">
              <w:rPr>
                <w:rFonts w:ascii="Calibri" w:eastAsia="Calibri" w:hAnsi="Calibri"/>
                <w:color w:val="000000"/>
                <w:sz w:val="18"/>
                <w:szCs w:val="18"/>
              </w:rPr>
              <w:t>•Excluded pregnancy events that were 1 year + 3 month after the LARC events (7,679 events within 7,029 women)</w:t>
            </w:r>
          </w:p>
        </w:tc>
      </w:tr>
      <w:tr w:rsidR="00B9123B" w:rsidRPr="006330B0" w14:paraId="4FB319E0" w14:textId="77777777" w:rsidTr="00E065CC">
        <w:tc>
          <w:tcPr>
            <w:tcW w:w="5000" w:type="pct"/>
            <w:gridSpan w:val="4"/>
          </w:tcPr>
          <w:p w14:paraId="08F23A4C" w14:textId="77777777" w:rsidR="00B9123B" w:rsidRPr="00611DFF" w:rsidRDefault="00B9123B" w:rsidP="00E065CC">
            <w:pPr>
              <w:spacing w:line="276" w:lineRule="auto"/>
              <w:rPr>
                <w:rFonts w:ascii="Calibri" w:eastAsia="Calibri" w:hAnsi="Calibri"/>
                <w:color w:val="000000"/>
                <w:sz w:val="18"/>
                <w:szCs w:val="18"/>
              </w:rPr>
            </w:pPr>
            <w:r w:rsidRPr="00611DFF">
              <w:rPr>
                <w:rFonts w:ascii="Calibri" w:eastAsia="Calibri" w:hAnsi="Calibri"/>
                <w:b/>
                <w:bCs/>
                <w:color w:val="000000"/>
                <w:sz w:val="18"/>
                <w:szCs w:val="18"/>
              </w:rPr>
              <w:t xml:space="preserve">Pre-defined study population: </w:t>
            </w:r>
            <w:r w:rsidRPr="00611DFF">
              <w:rPr>
                <w:rFonts w:ascii="Calibri" w:eastAsia="Calibri" w:hAnsi="Calibri"/>
                <w:color w:val="000000"/>
                <w:sz w:val="18"/>
                <w:szCs w:val="18"/>
              </w:rPr>
              <w:t>Women of reproductive age (16-48) with at least one LARC event between 01/01/2009 and 31/12/2018</w:t>
            </w:r>
          </w:p>
        </w:tc>
      </w:tr>
      <w:bookmarkEnd w:id="1"/>
    </w:tbl>
    <w:p w14:paraId="24F47CEB" w14:textId="77777777" w:rsidR="00B9123B" w:rsidRDefault="00B9123B" w:rsidP="00B9123B">
      <w:pPr>
        <w:spacing w:after="160"/>
        <w:sectPr w:rsidR="00B9123B" w:rsidSect="004E316B">
          <w:headerReference w:type="default" r:id="rId11"/>
          <w:footerReference w:type="default" r:id="rId12"/>
          <w:pgSz w:w="16838" w:h="11906" w:orient="landscape"/>
          <w:pgMar w:top="1440" w:right="1440" w:bottom="1440" w:left="1440" w:header="708" w:footer="708" w:gutter="0"/>
          <w:cols w:space="708"/>
          <w:docGrid w:linePitch="360"/>
        </w:sectPr>
      </w:pPr>
    </w:p>
    <w:p w14:paraId="697C520D" w14:textId="3FD4ADC7" w:rsidR="00B9123B" w:rsidRPr="00611DFF" w:rsidRDefault="00B9123B" w:rsidP="00B9123B">
      <w:pPr>
        <w:rPr>
          <w:bCs/>
        </w:rPr>
      </w:pPr>
      <w:r w:rsidRPr="00F46D25">
        <w:rPr>
          <w:bCs/>
          <w:iCs/>
        </w:rPr>
        <w:lastRenderedPageBreak/>
        <w:t xml:space="preserve">Figure </w:t>
      </w:r>
      <w:r w:rsidR="001D2874">
        <w:rPr>
          <w:bCs/>
          <w:iCs/>
        </w:rPr>
        <w:t>3</w:t>
      </w:r>
      <w:r w:rsidRPr="00F46D25">
        <w:rPr>
          <w:bCs/>
          <w:iCs/>
        </w:rPr>
        <w:t xml:space="preserve">. </w:t>
      </w:r>
      <w:r w:rsidRPr="00F46D25">
        <w:rPr>
          <w:iCs/>
        </w:rPr>
        <w:t>LARC users</w:t>
      </w:r>
      <w:r w:rsidRPr="00611DFF">
        <w:rPr>
          <w:iCs/>
        </w:rPr>
        <w:t xml:space="preserve"> over time</w:t>
      </w:r>
      <w:r w:rsidR="0003502F">
        <w:rPr>
          <w:iCs/>
        </w:rPr>
        <w:t xml:space="preserve"> </w:t>
      </w:r>
      <w:r w:rsidRPr="00611DFF">
        <w:rPr>
          <w:iCs/>
        </w:rPr>
        <w:t>CPRD (2009 to 2018)</w:t>
      </w:r>
    </w:p>
    <w:p w14:paraId="6164A758" w14:textId="77777777" w:rsidR="00B9123B" w:rsidRDefault="00B9123B" w:rsidP="00B9123B">
      <w:r>
        <w:rPr>
          <w:noProof/>
          <w:lang w:eastAsia="en-GB"/>
        </w:rPr>
        <w:drawing>
          <wp:inline distT="0" distB="0" distL="0" distR="0" wp14:anchorId="0EF18CF5" wp14:editId="1E4F74C9">
            <wp:extent cx="5275690" cy="2751151"/>
            <wp:effectExtent l="0" t="0" r="1270" b="11430"/>
            <wp:docPr id="6" name="Chart 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</w:p>
    <w:p w14:paraId="2042684D" w14:textId="77777777" w:rsidR="007318C8" w:rsidRDefault="007318C8">
      <w:pPr>
        <w:spacing w:after="160" w:line="259" w:lineRule="auto"/>
        <w:rPr>
          <w:bCs/>
          <w:iCs/>
        </w:rPr>
      </w:pPr>
      <w:r>
        <w:rPr>
          <w:bCs/>
          <w:iCs/>
        </w:rPr>
        <w:br w:type="page"/>
      </w:r>
    </w:p>
    <w:p w14:paraId="6D74C703" w14:textId="2BB38001" w:rsidR="00B9123B" w:rsidRPr="00DE0860" w:rsidRDefault="001D2874" w:rsidP="00B9123B">
      <w:pPr>
        <w:spacing w:after="240" w:line="276" w:lineRule="auto"/>
        <w:rPr>
          <w:iCs/>
        </w:rPr>
      </w:pPr>
      <w:r w:rsidRPr="00F46D25">
        <w:rPr>
          <w:bCs/>
          <w:iCs/>
        </w:rPr>
        <w:lastRenderedPageBreak/>
        <w:t xml:space="preserve">Figure </w:t>
      </w:r>
      <w:r>
        <w:rPr>
          <w:bCs/>
          <w:iCs/>
        </w:rPr>
        <w:t>4</w:t>
      </w:r>
      <w:r w:rsidRPr="00F46D25">
        <w:rPr>
          <w:bCs/>
          <w:iCs/>
        </w:rPr>
        <w:t xml:space="preserve">. </w:t>
      </w:r>
      <w:r w:rsidRPr="00F46D25">
        <w:rPr>
          <w:iCs/>
        </w:rPr>
        <w:t>LARC users</w:t>
      </w:r>
      <w:r w:rsidRPr="00611DFF">
        <w:rPr>
          <w:iCs/>
        </w:rPr>
        <w:t xml:space="preserve"> over time</w:t>
      </w:r>
      <w:r w:rsidR="0003502F">
        <w:rPr>
          <w:iCs/>
        </w:rPr>
        <w:t xml:space="preserve"> </w:t>
      </w:r>
      <w:r w:rsidR="00B9123B" w:rsidRPr="00DE0860">
        <w:rPr>
          <w:iCs/>
        </w:rPr>
        <w:t xml:space="preserve">Welsh Sexual Health Clinic Data (2009 to 2018) </w:t>
      </w:r>
    </w:p>
    <w:p w14:paraId="3403BB72" w14:textId="77777777" w:rsidR="00B9123B" w:rsidRDefault="00B9123B" w:rsidP="00B9123B">
      <w:r w:rsidRPr="00021BBC">
        <w:rPr>
          <w:noProof/>
          <w:lang w:eastAsia="en-GB"/>
        </w:rPr>
        <w:drawing>
          <wp:inline distT="0" distB="0" distL="0" distR="0" wp14:anchorId="53D20560" wp14:editId="69401656">
            <wp:extent cx="5275580" cy="2830664"/>
            <wp:effectExtent l="0" t="0" r="1270" b="8255"/>
            <wp:docPr id="1" name="Chart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</wp:inline>
        </w:drawing>
      </w:r>
    </w:p>
    <w:p w14:paraId="02C67CCA" w14:textId="2EA825D2" w:rsidR="007318C8" w:rsidRDefault="007318C8">
      <w:pPr>
        <w:spacing w:after="160" w:line="259" w:lineRule="auto"/>
      </w:pPr>
      <w:r>
        <w:br w:type="page"/>
      </w:r>
    </w:p>
    <w:p w14:paraId="383CE41E" w14:textId="210E9CEE" w:rsidR="00B9123B" w:rsidRPr="003A71D6" w:rsidRDefault="00B9123B" w:rsidP="00B9123B">
      <w:r w:rsidRPr="0003502F">
        <w:lastRenderedPageBreak/>
        <w:t xml:space="preserve">Figure </w:t>
      </w:r>
      <w:r w:rsidR="001D2874" w:rsidRPr="0003502F">
        <w:t>5</w:t>
      </w:r>
      <w:r w:rsidRPr="0003502F">
        <w:t>.</w:t>
      </w:r>
      <w:r>
        <w:t xml:space="preserve"> Stages of identifying </w:t>
      </w:r>
      <w:r w:rsidRPr="003A71D6">
        <w:t xml:space="preserve">women for a </w:t>
      </w:r>
      <w:r>
        <w:t xml:space="preserve">WLI </w:t>
      </w:r>
      <w:r w:rsidRPr="003A71D6">
        <w:t>study</w:t>
      </w:r>
      <w:r>
        <w:t xml:space="preserve"> </w:t>
      </w:r>
    </w:p>
    <w:p w14:paraId="13083715" w14:textId="77777777" w:rsidR="00B9123B" w:rsidRDefault="00B9123B" w:rsidP="00B9123B">
      <w:pPr>
        <w:jc w:val="both"/>
        <w:rPr>
          <w:b/>
          <w:i/>
        </w:rPr>
      </w:pPr>
      <w:r>
        <w:rPr>
          <w:b/>
          <w:i/>
          <w:noProof/>
          <w:lang w:eastAsia="en-GB"/>
        </w:rPr>
        <w:drawing>
          <wp:inline distT="0" distB="0" distL="0" distR="0" wp14:anchorId="5FE8932B" wp14:editId="6CC6AB24">
            <wp:extent cx="5809630" cy="2581014"/>
            <wp:effectExtent l="0" t="0" r="635" b="0"/>
            <wp:docPr id="254" name="Picture 2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 rotWithShape="1"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5424"/>
                    <a:stretch/>
                  </pic:blipFill>
                  <pic:spPr bwMode="auto">
                    <a:xfrm>
                      <a:off x="0" y="0"/>
                      <a:ext cx="5825947" cy="25882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3D35CE7C" w14:textId="6A666BEE" w:rsidR="007318C8" w:rsidRDefault="007318C8">
      <w:pPr>
        <w:spacing w:after="160" w:line="259" w:lineRule="auto"/>
        <w:rPr>
          <w:b/>
          <w:i/>
        </w:rPr>
      </w:pPr>
      <w:r>
        <w:rPr>
          <w:b/>
          <w:i/>
        </w:rPr>
        <w:br w:type="page"/>
      </w:r>
    </w:p>
    <w:p w14:paraId="1BE774A7" w14:textId="188CDBFF" w:rsidR="00B9123B" w:rsidRPr="00611DFF" w:rsidRDefault="00B9123B" w:rsidP="00B9123B">
      <w:pPr>
        <w:pStyle w:val="Caption"/>
        <w:spacing w:after="0" w:line="360" w:lineRule="auto"/>
        <w:rPr>
          <w:i w:val="0"/>
          <w:iCs w:val="0"/>
          <w:color w:val="auto"/>
          <w:sz w:val="22"/>
          <w:szCs w:val="22"/>
        </w:rPr>
      </w:pPr>
      <w:r>
        <w:rPr>
          <w:bCs/>
          <w:i w:val="0"/>
          <w:iCs w:val="0"/>
          <w:color w:val="auto"/>
          <w:sz w:val="22"/>
          <w:szCs w:val="22"/>
        </w:rPr>
        <w:lastRenderedPageBreak/>
        <w:t xml:space="preserve">Figure </w:t>
      </w:r>
      <w:r w:rsidR="001D2874" w:rsidRPr="0003502F">
        <w:rPr>
          <w:bCs/>
          <w:i w:val="0"/>
          <w:iCs w:val="0"/>
          <w:color w:val="auto"/>
          <w:sz w:val="22"/>
          <w:szCs w:val="22"/>
        </w:rPr>
        <w:t>6</w:t>
      </w:r>
      <w:r w:rsidRPr="002951D4">
        <w:rPr>
          <w:bCs/>
          <w:i w:val="0"/>
          <w:iCs w:val="0"/>
          <w:color w:val="auto"/>
          <w:sz w:val="22"/>
          <w:szCs w:val="22"/>
        </w:rPr>
        <w:t>.</w:t>
      </w:r>
      <w:r w:rsidRPr="002951D4">
        <w:rPr>
          <w:i w:val="0"/>
          <w:iCs w:val="0"/>
          <w:color w:val="auto"/>
          <w:sz w:val="22"/>
          <w:szCs w:val="22"/>
        </w:rPr>
        <w:t xml:space="preserve"> Conception</w:t>
      </w:r>
      <w:r w:rsidRPr="00611DFF">
        <w:rPr>
          <w:i w:val="0"/>
          <w:iCs w:val="0"/>
          <w:color w:val="auto"/>
          <w:sz w:val="22"/>
          <w:szCs w:val="22"/>
        </w:rPr>
        <w:t xml:space="preserve"> time for events within 456 days (n=11,342)</w:t>
      </w:r>
    </w:p>
    <w:p w14:paraId="1972EF4E" w14:textId="77777777" w:rsidR="00B9123B" w:rsidRDefault="00B9123B" w:rsidP="00B9123B">
      <w:pPr>
        <w:autoSpaceDE w:val="0"/>
        <w:autoSpaceDN w:val="0"/>
        <w:adjustRightInd w:val="0"/>
        <w:rPr>
          <w:sz w:val="24"/>
          <w:szCs w:val="24"/>
        </w:rPr>
      </w:pPr>
      <w:r>
        <w:rPr>
          <w:noProof/>
          <w:sz w:val="24"/>
          <w:szCs w:val="24"/>
          <w:lang w:eastAsia="en-GB"/>
        </w:rPr>
        <w:drawing>
          <wp:inline distT="0" distB="0" distL="0" distR="0" wp14:anchorId="02952ECB" wp14:editId="1CA07260">
            <wp:extent cx="3810000" cy="2782420"/>
            <wp:effectExtent l="0" t="0" r="0" b="0"/>
            <wp:docPr id="249" name="Picture 2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 rotWithShape="1">
                    <a:blip r:embed="rId16">
                      <a:extLst>
                        <a:ext uri="{BEBA8EAE-BF5A-486C-A8C5-ECC9F3942E4B}">
                          <a14:imgProps xmlns:a14="http://schemas.microsoft.com/office/drawing/2010/main">
                            <a14:imgLayer r:embed="rId17">
                              <a14:imgEffect>
                                <a14:saturation sat="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" t="6532" r="24534"/>
                    <a:stretch/>
                  </pic:blipFill>
                  <pic:spPr bwMode="auto">
                    <a:xfrm>
                      <a:off x="0" y="0"/>
                      <a:ext cx="3841568" cy="28054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6953457F" w14:textId="77777777" w:rsidR="00B9123B" w:rsidRDefault="00B9123B" w:rsidP="00B9123B">
      <w:pPr>
        <w:autoSpaceDE w:val="0"/>
        <w:autoSpaceDN w:val="0"/>
        <w:adjustRightInd w:val="0"/>
        <w:rPr>
          <w:sz w:val="24"/>
          <w:szCs w:val="24"/>
        </w:rPr>
      </w:pPr>
    </w:p>
    <w:p w14:paraId="1B4397F7" w14:textId="77777777" w:rsidR="00B9123B" w:rsidRDefault="00B9123B" w:rsidP="00B9123B"/>
    <w:p w14:paraId="0B299428" w14:textId="77777777" w:rsidR="00B9123B" w:rsidRDefault="00B9123B" w:rsidP="00B9123B">
      <w:pPr>
        <w:spacing w:after="160" w:line="259" w:lineRule="auto"/>
      </w:pPr>
      <w:r>
        <w:br w:type="page"/>
      </w:r>
    </w:p>
    <w:p w14:paraId="6EA0AABE" w14:textId="7D28C7F4" w:rsidR="00B9123B" w:rsidRPr="00611DFF" w:rsidRDefault="00B9123B" w:rsidP="00B9123B">
      <w:pPr>
        <w:pStyle w:val="Caption"/>
        <w:spacing w:line="360" w:lineRule="auto"/>
        <w:rPr>
          <w:i w:val="0"/>
          <w:iCs w:val="0"/>
          <w:color w:val="auto"/>
          <w:sz w:val="22"/>
          <w:szCs w:val="22"/>
        </w:rPr>
      </w:pPr>
      <w:r>
        <w:rPr>
          <w:bCs/>
          <w:i w:val="0"/>
          <w:iCs w:val="0"/>
          <w:color w:val="auto"/>
          <w:sz w:val="22"/>
          <w:szCs w:val="22"/>
        </w:rPr>
        <w:lastRenderedPageBreak/>
        <w:t xml:space="preserve">Figure </w:t>
      </w:r>
      <w:r w:rsidR="00523E32">
        <w:rPr>
          <w:bCs/>
          <w:i w:val="0"/>
          <w:iCs w:val="0"/>
          <w:color w:val="auto"/>
          <w:sz w:val="22"/>
          <w:szCs w:val="22"/>
        </w:rPr>
        <w:t>7</w:t>
      </w:r>
      <w:r w:rsidRPr="00904674">
        <w:rPr>
          <w:bCs/>
          <w:i w:val="0"/>
          <w:iCs w:val="0"/>
          <w:color w:val="auto"/>
          <w:sz w:val="22"/>
          <w:szCs w:val="22"/>
        </w:rPr>
        <w:t>.</w:t>
      </w:r>
      <w:r w:rsidRPr="00904674">
        <w:rPr>
          <w:i w:val="0"/>
          <w:iCs w:val="0"/>
          <w:color w:val="auto"/>
          <w:sz w:val="22"/>
          <w:szCs w:val="22"/>
        </w:rPr>
        <w:t xml:space="preserve"> Time between</w:t>
      </w:r>
      <w:r w:rsidRPr="00611DFF">
        <w:rPr>
          <w:i w:val="0"/>
          <w:iCs w:val="0"/>
          <w:color w:val="auto"/>
          <w:sz w:val="22"/>
          <w:szCs w:val="22"/>
        </w:rPr>
        <w:t xml:space="preserve"> LARC removal and alternative contraception (n=24,777)</w:t>
      </w:r>
    </w:p>
    <w:p w14:paraId="24C339CE" w14:textId="77777777" w:rsidR="00B9123B" w:rsidRDefault="00B9123B" w:rsidP="00B9123B">
      <w:pPr>
        <w:autoSpaceDE w:val="0"/>
        <w:autoSpaceDN w:val="0"/>
        <w:adjustRightInd w:val="0"/>
        <w:rPr>
          <w:sz w:val="24"/>
          <w:szCs w:val="24"/>
        </w:rPr>
      </w:pP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13613" behindDoc="1" locked="0" layoutInCell="1" allowOverlap="1" wp14:anchorId="5E81A595" wp14:editId="52508EBC">
                <wp:simplePos x="0" y="0"/>
                <wp:positionH relativeFrom="column">
                  <wp:posOffset>463550</wp:posOffset>
                </wp:positionH>
                <wp:positionV relativeFrom="paragraph">
                  <wp:posOffset>2727325</wp:posOffset>
                </wp:positionV>
                <wp:extent cx="3357245" cy="352425"/>
                <wp:effectExtent l="0" t="0" r="0" b="0"/>
                <wp:wrapNone/>
                <wp:docPr id="72642346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57245" cy="352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054E816" w14:textId="77777777" w:rsidR="009E1845" w:rsidRPr="00DB14D5" w:rsidRDefault="009E1845" w:rsidP="00B9123B">
                            <w:pPr>
                              <w:rPr>
                                <w:b/>
                                <w:sz w:val="18"/>
                              </w:rPr>
                            </w:pPr>
                            <w:r w:rsidRPr="00DB14D5">
                              <w:rPr>
                                <w:b/>
                                <w:sz w:val="18"/>
                              </w:rPr>
                              <w:t>Months between removal and alternative contraception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E81A595" id="_x0000_s1099" type="#_x0000_t202" style="position:absolute;margin-left:36.5pt;margin-top:214.75pt;width:264.35pt;height:27.75pt;z-index:-251602867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" stroked="f">
                <v:textbox style="mso-fit-shape-to-text:t">
                  <w:txbxContent>
                    <w:p w14:paraId="2054E816" w14:textId="77777777" w:rsidR="009E1845" w:rsidRPr="00DB14D5" w:rsidRDefault="009E1845" w:rsidP="00B9123B">
                      <w:pPr>
                        <w:rPr>
                          <w:b/>
                          <w:sz w:val="18"/>
                        </w:rPr>
                      </w:pPr>
                      <w:r w:rsidRPr="00DB14D5">
                        <w:rPr>
                          <w:b/>
                          <w:sz w:val="18"/>
                        </w:rPr>
                        <w:t>Months between removal and alternative contraception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4"/>
          <w:szCs w:val="24"/>
          <w:lang w:eastAsia="en-GB"/>
        </w:rPr>
        <w:drawing>
          <wp:inline distT="0" distB="0" distL="0" distR="0" wp14:anchorId="39FD0B52" wp14:editId="7780B589">
            <wp:extent cx="3982881" cy="2690889"/>
            <wp:effectExtent l="0" t="0" r="0" b="0"/>
            <wp:docPr id="2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 rotWithShape="1">
                    <a:blip r:embed="rId18">
                      <a:extLst>
                        <a:ext uri="{BEBA8EAE-BF5A-486C-A8C5-ECC9F3942E4B}">
                          <a14:imgProps xmlns:a14="http://schemas.microsoft.com/office/drawing/2010/main">
                            <a14:imgLayer r:embed="rId19">
                              <a14:imgEffect>
                                <a14:saturation sat="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12" t="6641" r="24493" b="6664"/>
                    <a:stretch/>
                  </pic:blipFill>
                  <pic:spPr bwMode="auto">
                    <a:xfrm>
                      <a:off x="0" y="0"/>
                      <a:ext cx="3993818" cy="26982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708D5432" w14:textId="77777777" w:rsidR="00B9123B" w:rsidRDefault="00B9123B" w:rsidP="00B9123B">
      <w:pPr>
        <w:jc w:val="both"/>
      </w:pPr>
    </w:p>
    <w:p w14:paraId="78E4037D" w14:textId="77777777" w:rsidR="00B9123B" w:rsidRDefault="00B9123B" w:rsidP="00B9123B">
      <w:pPr>
        <w:jc w:val="both"/>
      </w:pPr>
    </w:p>
    <w:p w14:paraId="30202A93" w14:textId="77777777" w:rsidR="007318C8" w:rsidRDefault="007318C8">
      <w:pPr>
        <w:spacing w:after="160" w:line="259" w:lineRule="auto"/>
      </w:pPr>
      <w:r>
        <w:br w:type="page"/>
      </w:r>
    </w:p>
    <w:p w14:paraId="41095EA6" w14:textId="762FCF52" w:rsidR="00B9123B" w:rsidRPr="00611DFF" w:rsidRDefault="00B9123B" w:rsidP="00B9123B">
      <w:pPr>
        <w:pStyle w:val="Caption"/>
        <w:spacing w:line="360" w:lineRule="auto"/>
        <w:rPr>
          <w:i w:val="0"/>
          <w:iCs w:val="0"/>
          <w:color w:val="auto"/>
          <w:sz w:val="22"/>
          <w:szCs w:val="22"/>
        </w:rPr>
      </w:pPr>
      <w:r w:rsidRPr="00904674">
        <w:rPr>
          <w:i w:val="0"/>
          <w:iCs w:val="0"/>
          <w:color w:val="auto"/>
          <w:sz w:val="22"/>
          <w:szCs w:val="22"/>
        </w:rPr>
        <w:lastRenderedPageBreak/>
        <w:t xml:space="preserve">Figure </w:t>
      </w:r>
      <w:r w:rsidR="00523E32">
        <w:rPr>
          <w:i w:val="0"/>
          <w:iCs w:val="0"/>
          <w:color w:val="auto"/>
          <w:sz w:val="22"/>
          <w:szCs w:val="22"/>
        </w:rPr>
        <w:t>8</w:t>
      </w:r>
      <w:r w:rsidRPr="00904674">
        <w:rPr>
          <w:i w:val="0"/>
          <w:iCs w:val="0"/>
          <w:color w:val="auto"/>
          <w:sz w:val="22"/>
          <w:szCs w:val="22"/>
        </w:rPr>
        <w:t>. Time from LARC</w:t>
      </w:r>
      <w:r w:rsidRPr="1C7DDD4F">
        <w:rPr>
          <w:i w:val="0"/>
          <w:iCs w:val="0"/>
          <w:color w:val="auto"/>
          <w:sz w:val="22"/>
          <w:szCs w:val="22"/>
        </w:rPr>
        <w:t xml:space="preserve"> removal to pregnancy start (days) (n=14,471)</w:t>
      </w:r>
    </w:p>
    <w:p w14:paraId="1F80CFE3" w14:textId="77777777" w:rsidR="00B9123B" w:rsidRDefault="00B9123B" w:rsidP="00B9123B">
      <w:pPr>
        <w:autoSpaceDE w:val="0"/>
        <w:autoSpaceDN w:val="0"/>
        <w:adjustRightInd w:val="0"/>
        <w:rPr>
          <w:sz w:val="24"/>
          <w:szCs w:val="24"/>
        </w:rPr>
      </w:pPr>
      <w:r>
        <w:rPr>
          <w:noProof/>
          <w:sz w:val="24"/>
          <w:szCs w:val="24"/>
          <w:lang w:eastAsia="en-GB"/>
        </w:rPr>
        <w:drawing>
          <wp:inline distT="0" distB="0" distL="0" distR="0" wp14:anchorId="3AE97BCF" wp14:editId="1FC1308C">
            <wp:extent cx="3899647" cy="2779757"/>
            <wp:effectExtent l="0" t="0" r="5715" b="1905"/>
            <wp:docPr id="235" name="Picture 2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 rotWithShape="1">
                    <a:blip r:embed="rId20">
                      <a:extLst>
                        <a:ext uri="{BEBA8EAE-BF5A-486C-A8C5-ECC9F3942E4B}">
                          <a14:imgProps xmlns:a14="http://schemas.microsoft.com/office/drawing/2010/main">
                            <a14:imgLayer r:embed="rId21">
                              <a14:imgEffect>
                                <a14:saturation sat="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6746" r="25253" b="2"/>
                    <a:stretch/>
                  </pic:blipFill>
                  <pic:spPr bwMode="auto">
                    <a:xfrm>
                      <a:off x="0" y="0"/>
                      <a:ext cx="3936553" cy="28060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2BB3F92E" w14:textId="5D0E25A3" w:rsidR="007318C8" w:rsidRDefault="007318C8">
      <w:pPr>
        <w:spacing w:after="160" w:line="259" w:lineRule="auto"/>
        <w:rPr>
          <w:rFonts w:cstheme="minorHAnsi"/>
        </w:rPr>
      </w:pPr>
      <w:r>
        <w:rPr>
          <w:rFonts w:cstheme="minorHAnsi"/>
        </w:rPr>
        <w:br w:type="page"/>
      </w:r>
    </w:p>
    <w:bookmarkEnd w:id="0"/>
    <w:p w14:paraId="2C96ACFA" w14:textId="42A997E4" w:rsidR="00276EBA" w:rsidRPr="00C213DE" w:rsidRDefault="00276EBA" w:rsidP="00276EBA">
      <w:pPr>
        <w:rPr>
          <w:lang w:eastAsia="en-GB"/>
        </w:rPr>
      </w:pPr>
      <w:r w:rsidRPr="00C213DE">
        <w:rPr>
          <w:lang w:eastAsia="en-GB"/>
        </w:rPr>
        <w:lastRenderedPageBreak/>
        <w:t xml:space="preserve">Figure </w:t>
      </w:r>
      <w:r w:rsidR="007234FE">
        <w:rPr>
          <w:lang w:eastAsia="en-GB"/>
        </w:rPr>
        <w:t>9</w:t>
      </w:r>
      <w:r w:rsidR="00BF4770">
        <w:rPr>
          <w:lang w:eastAsia="en-GB"/>
        </w:rPr>
        <w:t>.</w:t>
      </w:r>
      <w:r w:rsidRPr="00C213DE">
        <w:rPr>
          <w:lang w:eastAsia="en-GB"/>
        </w:rPr>
        <w:t xml:space="preserve"> Stakeholder responses to the acceptability of delaying LARC removal in order to lose weight</w:t>
      </w:r>
    </w:p>
    <w:p w14:paraId="2B76ABC4" w14:textId="77777777" w:rsidR="00276EBA" w:rsidRDefault="00276EBA" w:rsidP="00276EBA">
      <w:r>
        <w:rPr>
          <w:noProof/>
          <w:lang w:eastAsia="en-GB"/>
        </w:rPr>
        <w:drawing>
          <wp:inline distT="0" distB="0" distL="0" distR="0" wp14:anchorId="7E14EFBE" wp14:editId="57971EE4">
            <wp:extent cx="5562602" cy="3188184"/>
            <wp:effectExtent l="0" t="0" r="0" b="0"/>
            <wp:docPr id="473405551" name="Picture 4734055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62602" cy="31881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2A859D8" w14:textId="3D2875CC" w:rsidR="007318C8" w:rsidRDefault="007318C8">
      <w:pPr>
        <w:spacing w:after="160" w:line="259" w:lineRule="auto"/>
        <w:rPr>
          <w:lang w:eastAsia="en-GB"/>
        </w:rPr>
      </w:pPr>
      <w:r>
        <w:rPr>
          <w:lang w:eastAsia="en-GB"/>
        </w:rPr>
        <w:br w:type="page"/>
      </w:r>
    </w:p>
    <w:p w14:paraId="27AB2DE9" w14:textId="2C41A194" w:rsidR="002951D4" w:rsidRDefault="002951D4" w:rsidP="00C62EAD">
      <w:r>
        <w:lastRenderedPageBreak/>
        <w:t xml:space="preserve">Figure </w:t>
      </w:r>
      <w:r w:rsidR="003F28EC">
        <w:t>10</w:t>
      </w:r>
      <w:r>
        <w:t>. Refinement of a potential preconception WLI.</w:t>
      </w:r>
    </w:p>
    <w:p w14:paraId="68F0F4FF" w14:textId="3FC9D751" w:rsidR="00C62EAD" w:rsidRDefault="00C62EAD" w:rsidP="00C62EAD"/>
    <w:p w14:paraId="7EF3B8BE" w14:textId="777E7231" w:rsidR="00C62EAD" w:rsidRDefault="00E27922" w:rsidP="00C62EAD">
      <w:r w:rsidRPr="00E27922">
        <w:rPr>
          <w:noProof/>
          <w:lang w:eastAsia="en-GB"/>
        </w:rPr>
        <w:drawing>
          <wp:inline distT="0" distB="0" distL="0" distR="0" wp14:anchorId="1725B5CB" wp14:editId="5B890365">
            <wp:extent cx="5731510" cy="3298069"/>
            <wp:effectExtent l="0" t="0" r="2540" b="0"/>
            <wp:docPr id="473405556" name="Picture 473405556" descr="S:\Centre for Trials Research\Research\Mixed Studies\Plan-it Study\Final report\Revisions in response to reviewers\Figure 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S:\Centre for Trials Research\Research\Mixed Studies\Plan-it Study\Final report\Revisions in response to reviewers\Figure 15.png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32980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703569E" w14:textId="77777777" w:rsidR="00C62EAD" w:rsidRDefault="00C62EAD" w:rsidP="00C62EAD">
      <w:pPr>
        <w:ind w:left="720"/>
      </w:pPr>
    </w:p>
    <w:p w14:paraId="2B9CA19A" w14:textId="77777777" w:rsidR="007318C8" w:rsidRDefault="007318C8">
      <w:pPr>
        <w:spacing w:after="160" w:line="259" w:lineRule="auto"/>
        <w:rPr>
          <w:rFonts w:eastAsiaTheme="majorEastAsia" w:cstheme="majorBidi"/>
          <w:b/>
          <w:szCs w:val="24"/>
        </w:rPr>
      </w:pPr>
      <w:bookmarkStart w:id="2" w:name="_Toc82695474"/>
      <w:r>
        <w:br w:type="page"/>
      </w:r>
    </w:p>
    <w:bookmarkEnd w:id="2"/>
    <w:p w14:paraId="6A8959DA" w14:textId="3D7ED2C0" w:rsidR="00ED20F0" w:rsidRDefault="00ED20F0" w:rsidP="00C62EAD">
      <w:r>
        <w:lastRenderedPageBreak/>
        <w:t xml:space="preserve">Figure </w:t>
      </w:r>
      <w:r w:rsidR="003F28EC">
        <w:t>11</w:t>
      </w:r>
      <w:r>
        <w:t>. Outline of a potential preconception WLI</w:t>
      </w:r>
    </w:p>
    <w:p w14:paraId="287C9BA1" w14:textId="77777777" w:rsidR="00C62EAD" w:rsidRDefault="00C62EAD" w:rsidP="00C62EAD"/>
    <w:p w14:paraId="4F6B4894" w14:textId="6873ACE6" w:rsidR="00C62EAD" w:rsidRDefault="00E27922" w:rsidP="00C62EAD">
      <w:r>
        <w:rPr>
          <w:noProof/>
          <w:lang w:eastAsia="en-GB"/>
        </w:rPr>
        <w:drawing>
          <wp:inline distT="0" distB="0" distL="0" distR="0" wp14:anchorId="419643E8" wp14:editId="3254201F">
            <wp:extent cx="6440351" cy="3214275"/>
            <wp:effectExtent l="0" t="0" r="0" b="5715"/>
            <wp:docPr id="473405555" name="Picture 4734055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55782" cy="322197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1CC2E7B" w14:textId="5747F040" w:rsidR="004F2901" w:rsidRDefault="004F2901">
      <w:pPr>
        <w:spacing w:after="160" w:line="259" w:lineRule="auto"/>
      </w:pPr>
      <w:r>
        <w:br w:type="page"/>
      </w:r>
    </w:p>
    <w:p w14:paraId="22838079" w14:textId="77777777" w:rsidR="00284999" w:rsidRPr="00F335AB" w:rsidRDefault="00284999" w:rsidP="00284999">
      <w:pPr>
        <w:rPr>
          <w:iCs/>
        </w:rPr>
      </w:pPr>
      <w:r w:rsidRPr="00F335AB">
        <w:rPr>
          <w:bCs/>
          <w:iCs/>
        </w:rPr>
        <w:lastRenderedPageBreak/>
        <w:t xml:space="preserve">Figure 12. </w:t>
      </w:r>
      <w:r w:rsidRPr="00F335AB">
        <w:rPr>
          <w:iCs/>
        </w:rPr>
        <w:t>LARC users over time by LARC consultation type – CPRD (2009-2018)</w:t>
      </w:r>
    </w:p>
    <w:p w14:paraId="29E4774D" w14:textId="77777777" w:rsidR="00284999" w:rsidRPr="00F335AB" w:rsidRDefault="00284999" w:rsidP="00284999">
      <w:pPr>
        <w:ind w:left="284"/>
      </w:pPr>
      <w:r w:rsidRPr="00F335AB">
        <w:rPr>
          <w:noProof/>
          <w:lang w:eastAsia="en-GB"/>
        </w:rPr>
        <w:drawing>
          <wp:inline distT="0" distB="0" distL="0" distR="0" wp14:anchorId="17CC2140" wp14:editId="0D246267">
            <wp:extent cx="5486400" cy="2623930"/>
            <wp:effectExtent l="0" t="0" r="0" b="5080"/>
            <wp:docPr id="726423470" name="Chart 726423470">
              <a:extLst xmlns:a="http://schemas.openxmlformats.org/drawingml/2006/main">
                <a:ext uri="{FF2B5EF4-FFF2-40B4-BE49-F238E27FC236}">
                  <a16:creationId xmlns:a16="http://schemas.microsoft.com/office/drawing/2014/main" id="{00000000-0008-0000-0100-000003000000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5"/>
              </a:graphicData>
            </a:graphic>
          </wp:inline>
        </w:drawing>
      </w:r>
    </w:p>
    <w:p w14:paraId="3CC19A8B" w14:textId="77777777" w:rsidR="00284999" w:rsidRPr="00F335AB" w:rsidRDefault="00284999" w:rsidP="00284999">
      <w:pPr>
        <w:rPr>
          <w:b/>
          <w:bCs/>
          <w:iCs/>
        </w:rPr>
      </w:pPr>
      <w:r w:rsidRPr="00F335AB">
        <w:rPr>
          <w:b/>
          <w:bCs/>
          <w:iCs/>
        </w:rPr>
        <w:br w:type="page"/>
      </w:r>
    </w:p>
    <w:p w14:paraId="6A528A9B" w14:textId="77777777" w:rsidR="00284999" w:rsidRPr="00F335AB" w:rsidRDefault="00284999" w:rsidP="00284999">
      <w:pPr>
        <w:rPr>
          <w:iCs/>
        </w:rPr>
      </w:pPr>
      <w:r w:rsidRPr="00F335AB">
        <w:lastRenderedPageBreak/>
        <w:t>Figure 13. LARC users over time by LARC prescription type (</w:t>
      </w:r>
      <w:r w:rsidRPr="00F335AB">
        <w:rPr>
          <w:iCs/>
        </w:rPr>
        <w:t>A person contacting a service for the same contraception multiple times during the year will only be counted once. The first attendance for that contraceptive is counted).</w:t>
      </w:r>
    </w:p>
    <w:p w14:paraId="7B9C3A6A" w14:textId="77777777" w:rsidR="00284999" w:rsidRPr="00F335AB" w:rsidRDefault="00284999" w:rsidP="00284999">
      <w:pPr>
        <w:rPr>
          <w:iCs/>
        </w:rPr>
      </w:pPr>
      <w:r w:rsidRPr="00F335AB">
        <w:rPr>
          <w:iCs/>
        </w:rPr>
        <w:t xml:space="preserve"> CPRD (2009 to 2018)</w:t>
      </w:r>
    </w:p>
    <w:p w14:paraId="3379FA1B" w14:textId="77777777" w:rsidR="00284999" w:rsidRPr="00F335AB" w:rsidRDefault="00284999" w:rsidP="00284999">
      <w:pPr>
        <w:rPr>
          <w:b/>
          <w:iCs/>
        </w:rPr>
      </w:pPr>
      <w:r w:rsidRPr="00F335AB">
        <w:rPr>
          <w:noProof/>
          <w:lang w:eastAsia="en-GB"/>
        </w:rPr>
        <w:drawing>
          <wp:inline distT="0" distB="0" distL="0" distR="0" wp14:anchorId="47DFCE34" wp14:editId="6FF670FD">
            <wp:extent cx="5302250" cy="2971800"/>
            <wp:effectExtent l="0" t="0" r="0" b="0"/>
            <wp:docPr id="726423471" name="Chart 726423471">
              <a:extLst xmlns:a="http://schemas.openxmlformats.org/drawingml/2006/main">
                <a:ext uri="{FF2B5EF4-FFF2-40B4-BE49-F238E27FC236}">
                  <a16:creationId xmlns:a16="http://schemas.microsoft.com/office/drawing/2014/main" id="{00000000-0008-0000-0100-000004000000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6"/>
              </a:graphicData>
            </a:graphic>
          </wp:inline>
        </w:drawing>
      </w:r>
    </w:p>
    <w:p w14:paraId="4A720585" w14:textId="77777777" w:rsidR="00AE74BE" w:rsidRDefault="00AE74BE">
      <w:pPr>
        <w:spacing w:after="160" w:line="259" w:lineRule="auto"/>
        <w:rPr>
          <w:iCs/>
        </w:rPr>
      </w:pPr>
      <w:r>
        <w:rPr>
          <w:iCs/>
        </w:rPr>
        <w:br w:type="page"/>
      </w:r>
    </w:p>
    <w:p w14:paraId="697CB28D" w14:textId="5BF112FB" w:rsidR="00284999" w:rsidRPr="00F335AB" w:rsidRDefault="00284999" w:rsidP="00284999">
      <w:pPr>
        <w:rPr>
          <w:iCs/>
        </w:rPr>
      </w:pPr>
      <w:r w:rsidRPr="00F335AB">
        <w:rPr>
          <w:iCs/>
        </w:rPr>
        <w:lastRenderedPageBreak/>
        <w:t xml:space="preserve">Figure 14 </w:t>
      </w:r>
      <w:r w:rsidRPr="00F335AB">
        <w:t>LARC users over time by LARC prescription type (</w:t>
      </w:r>
      <w:r w:rsidRPr="00F335AB">
        <w:rPr>
          <w:iCs/>
        </w:rPr>
        <w:t>A person contacting a service for the same contraception multiple times during the year will only be counted once. The first attendance for that contraceptive is counted).</w:t>
      </w:r>
    </w:p>
    <w:p w14:paraId="6FDAB5C5" w14:textId="77777777" w:rsidR="00284999" w:rsidRPr="00F335AB" w:rsidRDefault="00284999" w:rsidP="00284999">
      <w:pPr>
        <w:rPr>
          <w:bCs/>
        </w:rPr>
      </w:pPr>
      <w:r w:rsidRPr="00F335AB">
        <w:rPr>
          <w:iCs/>
        </w:rPr>
        <w:t xml:space="preserve">Scotland </w:t>
      </w:r>
      <w:r w:rsidRPr="00F335AB">
        <w:rPr>
          <w:bCs/>
          <w:iCs/>
        </w:rPr>
        <w:t xml:space="preserve">Sexual </w:t>
      </w:r>
      <w:r w:rsidRPr="00F335AB">
        <w:rPr>
          <w:iCs/>
        </w:rPr>
        <w:t>Health Clinic Data (2009 to 2018)</w:t>
      </w:r>
    </w:p>
    <w:p w14:paraId="347C2BA5" w14:textId="77777777" w:rsidR="00284999" w:rsidRPr="00B1652C" w:rsidRDefault="00284999" w:rsidP="00284999">
      <w:pPr>
        <w:rPr>
          <w:b/>
          <w:bCs/>
          <w:iCs/>
          <w:highlight w:val="yellow"/>
        </w:rPr>
      </w:pPr>
      <w:r w:rsidRPr="00B1652C">
        <w:rPr>
          <w:b/>
          <w:bCs/>
          <w:iCs/>
          <w:noProof/>
          <w:highlight w:val="yellow"/>
          <w:lang w:eastAsia="en-GB"/>
        </w:rPr>
        <w:drawing>
          <wp:inline distT="0" distB="0" distL="0" distR="0" wp14:anchorId="5C597A6B" wp14:editId="6FBA32E9">
            <wp:extent cx="5048250" cy="3048000"/>
            <wp:effectExtent l="0" t="0" r="0" b="0"/>
            <wp:docPr id="726423472" name="Chart 72642347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7"/>
              </a:graphicData>
            </a:graphic>
          </wp:inline>
        </w:drawing>
      </w:r>
    </w:p>
    <w:p w14:paraId="2E139A07" w14:textId="77777777" w:rsidR="00AE74BE" w:rsidRDefault="00AE74BE">
      <w:pPr>
        <w:spacing w:after="160" w:line="259" w:lineRule="auto"/>
        <w:rPr>
          <w:bCs/>
          <w:iCs/>
          <w:highlight w:val="yellow"/>
        </w:rPr>
      </w:pPr>
      <w:r>
        <w:rPr>
          <w:bCs/>
          <w:iCs/>
          <w:highlight w:val="yellow"/>
        </w:rPr>
        <w:br w:type="page"/>
      </w:r>
    </w:p>
    <w:p w14:paraId="465004C6" w14:textId="134A8D18" w:rsidR="00284999" w:rsidRPr="00B1652C" w:rsidRDefault="00284999" w:rsidP="00284999">
      <w:pPr>
        <w:rPr>
          <w:iCs/>
          <w:highlight w:val="yellow"/>
        </w:rPr>
      </w:pPr>
      <w:r w:rsidRPr="00B1652C">
        <w:rPr>
          <w:highlight w:val="yellow"/>
        </w:rPr>
        <w:lastRenderedPageBreak/>
        <w:t>Figure 15 LARC users over time by LARC prescription type (</w:t>
      </w:r>
      <w:r w:rsidRPr="00B1652C">
        <w:rPr>
          <w:iCs/>
          <w:highlight w:val="yellow"/>
        </w:rPr>
        <w:t>A person contacting a service for the same contraception multiple times during the year will only be counted once. The first attendance for that contraceptive is counted).</w:t>
      </w:r>
    </w:p>
    <w:p w14:paraId="06D3FD12" w14:textId="77777777" w:rsidR="00284999" w:rsidRPr="00B1652C" w:rsidRDefault="00284999" w:rsidP="00284999">
      <w:pPr>
        <w:spacing w:line="276" w:lineRule="auto"/>
        <w:rPr>
          <w:highlight w:val="yellow"/>
        </w:rPr>
      </w:pPr>
      <w:r w:rsidRPr="00B1652C">
        <w:rPr>
          <w:bCs/>
          <w:iCs/>
          <w:highlight w:val="yellow"/>
        </w:rPr>
        <w:t>Wales Sexual Health Clinic Data (2012-2018)</w:t>
      </w:r>
      <w:r w:rsidRPr="00B1652C">
        <w:rPr>
          <w:highlight w:val="yellow"/>
        </w:rPr>
        <w:t xml:space="preserve"> </w:t>
      </w:r>
    </w:p>
    <w:p w14:paraId="0DA0468D" w14:textId="77777777" w:rsidR="00284999" w:rsidRPr="00B1652C" w:rsidRDefault="00284999" w:rsidP="00284999">
      <w:pPr>
        <w:spacing w:line="276" w:lineRule="auto"/>
        <w:rPr>
          <w:bCs/>
          <w:iCs/>
          <w:highlight w:val="yellow"/>
        </w:rPr>
      </w:pPr>
      <w:r w:rsidRPr="00B1652C">
        <w:rPr>
          <w:highlight w:val="yellow"/>
        </w:rPr>
        <w:t>Note: data from 2012-2015 is unreliable due to underreporting from some Health Boards</w:t>
      </w:r>
    </w:p>
    <w:p w14:paraId="58BF4CBD" w14:textId="77777777" w:rsidR="00284999" w:rsidRPr="00B1652C" w:rsidRDefault="00284999" w:rsidP="00284999">
      <w:r w:rsidRPr="00B1652C">
        <w:rPr>
          <w:noProof/>
          <w:lang w:eastAsia="en-GB"/>
        </w:rPr>
        <w:drawing>
          <wp:inline distT="0" distB="0" distL="0" distR="0" wp14:anchorId="553FFEE4" wp14:editId="1322608D">
            <wp:extent cx="4908550" cy="2914650"/>
            <wp:effectExtent l="0" t="0" r="6350" b="0"/>
            <wp:docPr id="726423473" name="Chart 72642347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8"/>
              </a:graphicData>
            </a:graphic>
          </wp:inline>
        </w:drawing>
      </w:r>
    </w:p>
    <w:p w14:paraId="3DEFCD5F" w14:textId="4108BCE2" w:rsidR="00AE74BE" w:rsidRDefault="00AE74BE">
      <w:pPr>
        <w:spacing w:after="160" w:line="259" w:lineRule="auto"/>
        <w:rPr>
          <w:bCs/>
          <w:iCs/>
        </w:rPr>
      </w:pPr>
      <w:r>
        <w:rPr>
          <w:bCs/>
          <w:iCs/>
        </w:rPr>
        <w:br w:type="page"/>
      </w:r>
    </w:p>
    <w:p w14:paraId="33A67FC4" w14:textId="77777777" w:rsidR="00284999" w:rsidRPr="00B1652C" w:rsidRDefault="00284999" w:rsidP="00284999">
      <w:pPr>
        <w:rPr>
          <w:iCs/>
        </w:rPr>
      </w:pPr>
      <w:r w:rsidRPr="00B1652C">
        <w:rPr>
          <w:bCs/>
          <w:iCs/>
        </w:rPr>
        <w:lastRenderedPageBreak/>
        <w:t xml:space="preserve">Figure 16. </w:t>
      </w:r>
      <w:r w:rsidRPr="00B1652C">
        <w:rPr>
          <w:iCs/>
        </w:rPr>
        <w:t>LARC users over time by age groups: CPRD (2009 to 2018)</w:t>
      </w:r>
    </w:p>
    <w:p w14:paraId="15805C45" w14:textId="77777777" w:rsidR="00284999" w:rsidRPr="00F335AB" w:rsidRDefault="00284999" w:rsidP="00284999">
      <w:r w:rsidRPr="00F335AB">
        <w:rPr>
          <w:noProof/>
          <w:lang w:eastAsia="en-GB"/>
        </w:rPr>
        <w:drawing>
          <wp:inline distT="0" distB="0" distL="0" distR="0" wp14:anchorId="28DEAE08" wp14:editId="01C73437">
            <wp:extent cx="5772150" cy="3124200"/>
            <wp:effectExtent l="0" t="0" r="0" b="0"/>
            <wp:docPr id="726423474" name="Chart 72642347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9"/>
              </a:graphicData>
            </a:graphic>
          </wp:inline>
        </w:drawing>
      </w:r>
    </w:p>
    <w:p w14:paraId="3AC50B19" w14:textId="77777777" w:rsidR="00AE74BE" w:rsidRDefault="00AE74BE">
      <w:pPr>
        <w:spacing w:after="160" w:line="259" w:lineRule="auto"/>
        <w:rPr>
          <w:iCs/>
        </w:rPr>
      </w:pPr>
      <w:r>
        <w:rPr>
          <w:iCs/>
        </w:rPr>
        <w:br w:type="page"/>
      </w:r>
    </w:p>
    <w:p w14:paraId="3C76080F" w14:textId="31B2FDF2" w:rsidR="00284999" w:rsidRPr="00F335AB" w:rsidRDefault="00284999" w:rsidP="00284999">
      <w:pPr>
        <w:rPr>
          <w:bCs/>
        </w:rPr>
      </w:pPr>
      <w:r w:rsidRPr="00F335AB">
        <w:rPr>
          <w:iCs/>
        </w:rPr>
        <w:lastRenderedPageBreak/>
        <w:t>Figure 17 LARC users over time by age groups: England sexual health clinic (2014/15 to 2018/19)</w:t>
      </w:r>
      <w:r w:rsidRPr="00F335AB">
        <w:rPr>
          <w:vertAlign w:val="superscript"/>
        </w:rPr>
        <w:t xml:space="preserve"> </w:t>
      </w:r>
      <w:r w:rsidR="001814C6" w:rsidRPr="00F335AB">
        <w:rPr>
          <w:vertAlign w:val="superscript"/>
        </w:rPr>
        <w:t>165,166</w:t>
      </w:r>
    </w:p>
    <w:p w14:paraId="171FF59A" w14:textId="77777777" w:rsidR="00284999" w:rsidRPr="00D86451" w:rsidRDefault="00284999" w:rsidP="00284999">
      <w:r w:rsidRPr="00F335AB">
        <w:rPr>
          <w:noProof/>
          <w:lang w:eastAsia="en-GB"/>
        </w:rPr>
        <w:drawing>
          <wp:inline distT="0" distB="0" distL="0" distR="0" wp14:anchorId="522AC426" wp14:editId="4DB3B90D">
            <wp:extent cx="5673090" cy="3029447"/>
            <wp:effectExtent l="0" t="0" r="3810" b="0"/>
            <wp:docPr id="726423475" name="Chart 72642347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0"/>
              </a:graphicData>
            </a:graphic>
          </wp:inline>
        </w:drawing>
      </w:r>
    </w:p>
    <w:p w14:paraId="401DD9BB" w14:textId="3447A449" w:rsidR="00AE74BE" w:rsidRDefault="00AE74BE">
      <w:pPr>
        <w:spacing w:after="160" w:line="259" w:lineRule="auto"/>
        <w:rPr>
          <w:b/>
          <w:sz w:val="24"/>
          <w:u w:val="single"/>
        </w:rPr>
      </w:pPr>
      <w:r>
        <w:rPr>
          <w:b/>
          <w:sz w:val="24"/>
          <w:u w:val="single"/>
        </w:rPr>
        <w:br w:type="page"/>
      </w:r>
    </w:p>
    <w:p w14:paraId="704BA85A" w14:textId="77777777" w:rsidR="00284999" w:rsidRPr="00D86451" w:rsidRDefault="00284999" w:rsidP="00284999">
      <w:pPr>
        <w:pStyle w:val="Caption"/>
        <w:spacing w:line="360" w:lineRule="auto"/>
        <w:rPr>
          <w:i w:val="0"/>
          <w:iCs w:val="0"/>
          <w:color w:val="auto"/>
          <w:sz w:val="22"/>
          <w:szCs w:val="22"/>
        </w:rPr>
      </w:pPr>
      <w:r w:rsidRPr="00D86451">
        <w:rPr>
          <w:bCs/>
          <w:i w:val="0"/>
          <w:iCs w:val="0"/>
          <w:color w:val="auto"/>
          <w:sz w:val="22"/>
          <w:szCs w:val="22"/>
        </w:rPr>
        <w:lastRenderedPageBreak/>
        <w:t xml:space="preserve">Figure 18. </w:t>
      </w:r>
      <w:r w:rsidRPr="00D86451">
        <w:rPr>
          <w:i w:val="0"/>
          <w:iCs w:val="0"/>
          <w:color w:val="auto"/>
          <w:sz w:val="22"/>
          <w:szCs w:val="22"/>
        </w:rPr>
        <w:t>Time to conception by age categories</w:t>
      </w:r>
    </w:p>
    <w:p w14:paraId="21867F5B" w14:textId="77777777" w:rsidR="00284999" w:rsidRPr="0000594E" w:rsidRDefault="00284999" w:rsidP="00284999">
      <w:pPr>
        <w:pStyle w:val="Caption"/>
        <w:spacing w:line="360" w:lineRule="auto"/>
        <w:rPr>
          <w:rFonts w:cstheme="minorHAnsi"/>
          <w:b/>
          <w:i w:val="0"/>
          <w:highlight w:val="yellow"/>
        </w:rPr>
      </w:pPr>
      <w:r w:rsidRPr="00F335AB">
        <w:rPr>
          <w:noProof/>
          <w:lang w:eastAsia="en-GB"/>
        </w:rPr>
        <w:drawing>
          <wp:inline distT="0" distB="0" distL="0" distR="0" wp14:anchorId="02CF1100" wp14:editId="5CCBE857">
            <wp:extent cx="4952486" cy="2914650"/>
            <wp:effectExtent l="0" t="0" r="635" b="0"/>
            <wp:docPr id="726423476" name="Picture 7264234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/>
                  </pic:nvPicPr>
                  <pic:blipFill>
                    <a:blip r:embed="rId31">
                      <a:extLst>
                        <a:ext uri="{BEBA8EAE-BF5A-486C-A8C5-ECC9F3942E4B}">
                          <a14:imgProps xmlns:a14="http://schemas.microsoft.com/office/drawing/2010/main">
                            <a14:imgLayer r:embed="rId32">
                              <a14:imgEffect>
                                <a14:saturation sat="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52486" cy="2914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FD086DF" w14:textId="45AA5121" w:rsidR="00AE74BE" w:rsidRDefault="00AE74BE">
      <w:pPr>
        <w:spacing w:after="160" w:line="259" w:lineRule="auto"/>
        <w:rPr>
          <w:b/>
          <w:bCs/>
          <w:color w:val="44546A" w:themeColor="text2"/>
          <w:sz w:val="22"/>
          <w:szCs w:val="22"/>
        </w:rPr>
      </w:pPr>
      <w:r>
        <w:rPr>
          <w:b/>
          <w:bCs/>
          <w:i/>
          <w:iCs/>
          <w:sz w:val="22"/>
          <w:szCs w:val="22"/>
        </w:rPr>
        <w:br w:type="page"/>
      </w:r>
    </w:p>
    <w:p w14:paraId="03E3663B" w14:textId="77777777" w:rsidR="00284999" w:rsidRPr="00F335AB" w:rsidRDefault="00284999" w:rsidP="00284999">
      <w:pPr>
        <w:pStyle w:val="Caption"/>
        <w:spacing w:line="360" w:lineRule="auto"/>
        <w:rPr>
          <w:i w:val="0"/>
          <w:iCs w:val="0"/>
          <w:color w:val="auto"/>
          <w:sz w:val="22"/>
          <w:szCs w:val="22"/>
        </w:rPr>
      </w:pPr>
      <w:r w:rsidRPr="00F335AB">
        <w:rPr>
          <w:bCs/>
          <w:i w:val="0"/>
          <w:iCs w:val="0"/>
          <w:color w:val="auto"/>
          <w:sz w:val="22"/>
          <w:szCs w:val="22"/>
        </w:rPr>
        <w:lastRenderedPageBreak/>
        <w:t>Figure 19</w:t>
      </w:r>
      <w:r w:rsidRPr="00F335AB">
        <w:rPr>
          <w:i w:val="0"/>
          <w:iCs w:val="0"/>
          <w:color w:val="auto"/>
          <w:sz w:val="22"/>
          <w:szCs w:val="22"/>
        </w:rPr>
        <w:t>. Time between pregnancy end and an alternative conception (n=1,365)</w:t>
      </w:r>
    </w:p>
    <w:p w14:paraId="45D59A2F" w14:textId="77777777" w:rsidR="00284999" w:rsidRPr="00F335AB" w:rsidRDefault="00284999" w:rsidP="00284999">
      <w:pPr>
        <w:autoSpaceDE w:val="0"/>
        <w:autoSpaceDN w:val="0"/>
        <w:adjustRightInd w:val="0"/>
        <w:rPr>
          <w:sz w:val="24"/>
          <w:szCs w:val="24"/>
        </w:rPr>
      </w:pPr>
      <w:r w:rsidRPr="00F335AB">
        <w:rPr>
          <w:noProof/>
          <w:sz w:val="24"/>
          <w:szCs w:val="24"/>
          <w:lang w:eastAsia="en-GB"/>
        </w:rPr>
        <w:drawing>
          <wp:inline distT="0" distB="0" distL="0" distR="0" wp14:anchorId="159D4C6B" wp14:editId="4E89642F">
            <wp:extent cx="3816626" cy="2795905"/>
            <wp:effectExtent l="0" t="0" r="0" b="4445"/>
            <wp:docPr id="726423477" name="Picture 7264234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 rotWithShape="1">
                    <a:blip r:embed="rId33">
                      <a:extLst>
                        <a:ext uri="{BEBA8EAE-BF5A-486C-A8C5-ECC9F3942E4B}">
                          <a14:imgProps xmlns:a14="http://schemas.microsoft.com/office/drawing/2010/main">
                            <a14:imgLayer r:embed="rId34">
                              <a14:imgEffect>
                                <a14:saturation sat="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6200" r="24642"/>
                    <a:stretch/>
                  </pic:blipFill>
                  <pic:spPr bwMode="auto">
                    <a:xfrm>
                      <a:off x="0" y="0"/>
                      <a:ext cx="3839682" cy="2812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2E88D21F" w14:textId="76121A40" w:rsidR="00AE74BE" w:rsidRDefault="00AE74BE">
      <w:pPr>
        <w:spacing w:after="160" w:line="259" w:lineRule="auto"/>
        <w:rPr>
          <w:sz w:val="24"/>
          <w:szCs w:val="24"/>
        </w:rPr>
      </w:pPr>
      <w:r>
        <w:rPr>
          <w:sz w:val="24"/>
          <w:szCs w:val="24"/>
        </w:rPr>
        <w:br w:type="page"/>
      </w:r>
    </w:p>
    <w:p w14:paraId="51F1A8F5" w14:textId="77777777" w:rsidR="00284999" w:rsidRPr="00F335AB" w:rsidRDefault="00284999" w:rsidP="00284999">
      <w:pPr>
        <w:pStyle w:val="Caption"/>
        <w:spacing w:line="360" w:lineRule="auto"/>
        <w:rPr>
          <w:i w:val="0"/>
          <w:iCs w:val="0"/>
          <w:color w:val="auto"/>
          <w:sz w:val="22"/>
          <w:szCs w:val="22"/>
        </w:rPr>
      </w:pPr>
      <w:r w:rsidRPr="00F335AB">
        <w:rPr>
          <w:bCs/>
          <w:i w:val="0"/>
          <w:iCs w:val="0"/>
          <w:color w:val="auto"/>
          <w:sz w:val="22"/>
          <w:szCs w:val="22"/>
        </w:rPr>
        <w:lastRenderedPageBreak/>
        <w:t>Figure 20.</w:t>
      </w:r>
      <w:r w:rsidRPr="00F335AB">
        <w:rPr>
          <w:i w:val="0"/>
          <w:iCs w:val="0"/>
          <w:color w:val="auto"/>
          <w:sz w:val="22"/>
          <w:szCs w:val="22"/>
        </w:rPr>
        <w:t xml:space="preserve"> Time between pregnancy end and with a LARC in situ or insertion event (n=956)</w:t>
      </w:r>
    </w:p>
    <w:p w14:paraId="3EEB9399" w14:textId="77777777" w:rsidR="00284999" w:rsidRPr="00F335AB" w:rsidRDefault="00284999" w:rsidP="00284999">
      <w:pPr>
        <w:autoSpaceDE w:val="0"/>
        <w:autoSpaceDN w:val="0"/>
        <w:adjustRightInd w:val="0"/>
        <w:rPr>
          <w:sz w:val="24"/>
          <w:szCs w:val="24"/>
        </w:rPr>
      </w:pPr>
      <w:r w:rsidRPr="00F335AB">
        <w:rPr>
          <w:noProof/>
          <w:sz w:val="24"/>
          <w:szCs w:val="24"/>
          <w:lang w:eastAsia="en-GB"/>
        </w:rPr>
        <w:drawing>
          <wp:inline distT="0" distB="0" distL="0" distR="0" wp14:anchorId="07D54B93" wp14:editId="1CC0FA7B">
            <wp:extent cx="4397245" cy="2743200"/>
            <wp:effectExtent l="0" t="0" r="3810" b="0"/>
            <wp:docPr id="726423478" name="Picture 7264234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 rotWithShape="1">
                    <a:blip r:embed="rId35">
                      <a:extLst>
                        <a:ext uri="{BEBA8EAE-BF5A-486C-A8C5-ECC9F3942E4B}">
                          <a14:imgProps xmlns:a14="http://schemas.microsoft.com/office/drawing/2010/main">
                            <a14:imgLayer r:embed="rId36">
                              <a14:imgEffect>
                                <a14:saturation sat="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5930" r="11256"/>
                    <a:stretch/>
                  </pic:blipFill>
                  <pic:spPr bwMode="auto">
                    <a:xfrm>
                      <a:off x="0" y="0"/>
                      <a:ext cx="4401113" cy="27456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6E8A3131" w14:textId="443C77DA" w:rsidR="00AE74BE" w:rsidRDefault="00AE74BE">
      <w:pPr>
        <w:spacing w:after="160" w:line="259" w:lineRule="auto"/>
      </w:pPr>
      <w:r>
        <w:br w:type="page"/>
      </w:r>
    </w:p>
    <w:p w14:paraId="5C86BA5C" w14:textId="45F3F04F" w:rsidR="0072403D" w:rsidRPr="004009C9" w:rsidRDefault="0072403D" w:rsidP="0072403D">
      <w:pPr>
        <w:pStyle w:val="Heading1"/>
      </w:pPr>
      <w:bookmarkStart w:id="3" w:name="_Toc82695499"/>
      <w:r>
        <w:rPr>
          <w:lang w:eastAsia="en-GB"/>
        </w:rPr>
        <w:lastRenderedPageBreak/>
        <w:t xml:space="preserve">Appendix </w:t>
      </w:r>
      <w:r w:rsidR="00284999">
        <w:rPr>
          <w:lang w:eastAsia="en-GB"/>
        </w:rPr>
        <w:t>5</w:t>
      </w:r>
      <w:r w:rsidRPr="004009C9">
        <w:t xml:space="preserve"> Data cleaning flow chart for BMI</w:t>
      </w:r>
      <w:bookmarkEnd w:id="3"/>
    </w:p>
    <w:p w14:paraId="4D60425F" w14:textId="00830D6B" w:rsidR="0072403D" w:rsidRPr="004009C9" w:rsidRDefault="0072403D" w:rsidP="00284999">
      <w:r w:rsidRPr="004009C9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19757" behindDoc="0" locked="0" layoutInCell="1" allowOverlap="1" wp14:anchorId="62C187C1" wp14:editId="3581DD51">
                <wp:simplePos x="0" y="0"/>
                <wp:positionH relativeFrom="column">
                  <wp:posOffset>-345440</wp:posOffset>
                </wp:positionH>
                <wp:positionV relativeFrom="paragraph">
                  <wp:posOffset>342900</wp:posOffset>
                </wp:positionV>
                <wp:extent cx="1981835" cy="1259840"/>
                <wp:effectExtent l="0" t="0" r="18415" b="16510"/>
                <wp:wrapNone/>
                <wp:docPr id="473405554" name="Text Box 4734055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81835" cy="125984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3F145592" w14:textId="77777777" w:rsidR="009E1845" w:rsidRPr="0014055F" w:rsidRDefault="009E1845" w:rsidP="0072403D">
                            <w:r>
                              <w:t>M</w:t>
                            </w:r>
                            <w:r w:rsidRPr="0014055F">
                              <w:t>issing consultation number</w:t>
                            </w:r>
                            <w:r>
                              <w:t xml:space="preserve"> (141 weight, 135 height </w:t>
                            </w:r>
                            <w:r w:rsidRPr="0014055F">
                              <w:t>records</w:t>
                            </w:r>
                            <w:r>
                              <w:t>)</w:t>
                            </w:r>
                            <w:r w:rsidRPr="0014055F">
                              <w:t xml:space="preserve"> </w:t>
                            </w:r>
                            <w:r>
                              <w:br/>
                              <w:t>M</w:t>
                            </w:r>
                            <w:r w:rsidRPr="0014055F">
                              <w:t>issing event date</w:t>
                            </w:r>
                            <w:r>
                              <w:t xml:space="preserve"> (702 weight, 563 height </w:t>
                            </w:r>
                            <w:r w:rsidRPr="0014055F">
                              <w:t>records</w:t>
                            </w:r>
                            <w:r>
                              <w:t>)</w:t>
                            </w:r>
                            <w:r>
                              <w:br/>
                              <w:t>W</w:t>
                            </w:r>
                            <w:r w:rsidRPr="0014055F">
                              <w:t xml:space="preserve">omen not in our study population </w:t>
                            </w:r>
                            <w:r>
                              <w:t xml:space="preserve">(3,964 weight, 888 height </w:t>
                            </w:r>
                            <w:r w:rsidRPr="0014055F">
                              <w:t>records</w:t>
                            </w:r>
                            <w:r>
                              <w:t>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2C187C1" id="Text Box 473405554" o:spid="_x0000_s1100" type="#_x0000_t202" style="position:absolute;margin-left:-27.2pt;margin-top:27pt;width:156.05pt;height:99.2pt;z-index:251719757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" fillcolor="white [3201]" strokeweight=".5pt">
                <v:textbox>
                  <w:txbxContent>
                    <w:p w14:paraId="3F145592" w14:textId="77777777" w:rsidR="009E1845" w:rsidRPr="0014055F" w:rsidRDefault="009E1845" w:rsidP="0072403D">
                      <w:r>
                        <w:t>M</w:t>
                      </w:r>
                      <w:r w:rsidRPr="0014055F">
                        <w:t>issing consultation number</w:t>
                      </w:r>
                      <w:r>
                        <w:t xml:space="preserve"> (141 weight, 135 height </w:t>
                      </w:r>
                      <w:r w:rsidRPr="0014055F">
                        <w:t>records</w:t>
                      </w:r>
                      <w:r>
                        <w:t>)</w:t>
                      </w:r>
                      <w:r w:rsidRPr="0014055F">
                        <w:t xml:space="preserve"> </w:t>
                      </w:r>
                      <w:r>
                        <w:br/>
                        <w:t>M</w:t>
                      </w:r>
                      <w:r w:rsidRPr="0014055F">
                        <w:t>issing event date</w:t>
                      </w:r>
                      <w:r>
                        <w:t xml:space="preserve"> (702 weight, 563 height </w:t>
                      </w:r>
                      <w:r w:rsidRPr="0014055F">
                        <w:t>records</w:t>
                      </w:r>
                      <w:r>
                        <w:t>)</w:t>
                      </w:r>
                      <w:r>
                        <w:br/>
                        <w:t>W</w:t>
                      </w:r>
                      <w:r w:rsidRPr="0014055F">
                        <w:t xml:space="preserve">omen not in our study population </w:t>
                      </w:r>
                      <w:r>
                        <w:t xml:space="preserve">(3,964 weight, 888 height </w:t>
                      </w:r>
                      <w:r w:rsidRPr="0014055F">
                        <w:t>records</w:t>
                      </w:r>
                      <w:r>
                        <w:t>)</w:t>
                      </w:r>
                    </w:p>
                  </w:txbxContent>
                </v:textbox>
              </v:shape>
            </w:pict>
          </mc:Fallback>
        </mc:AlternateContent>
      </w:r>
      <w:r w:rsidRPr="004009C9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18733" behindDoc="0" locked="0" layoutInCell="1" allowOverlap="1" wp14:anchorId="52143CF9" wp14:editId="6D740069">
                <wp:simplePos x="0" y="0"/>
                <wp:positionH relativeFrom="column">
                  <wp:posOffset>1710359</wp:posOffset>
                </wp:positionH>
                <wp:positionV relativeFrom="paragraph">
                  <wp:posOffset>215320</wp:posOffset>
                </wp:positionV>
                <wp:extent cx="3671570" cy="467995"/>
                <wp:effectExtent l="0" t="0" r="24130" b="27305"/>
                <wp:wrapNone/>
                <wp:docPr id="473405559" name="Text Box 4734055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671570" cy="46799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11AFE8F8" w14:textId="77777777" w:rsidR="009E1845" w:rsidRPr="0014055F" w:rsidRDefault="009E1845" w:rsidP="0072403D">
                            <w:pPr>
                              <w:jc w:val="center"/>
                            </w:pPr>
                            <w:r w:rsidRPr="0014055F">
                              <w:t>All height and weight records obtained</w:t>
                            </w:r>
                            <w:r w:rsidRPr="0014055F">
                              <w:br/>
                              <w:t>(1,896,193 weight, 699,570 height records among 302</w:t>
                            </w:r>
                            <w:r>
                              <w:t>,</w:t>
                            </w:r>
                            <w:r w:rsidRPr="0014055F">
                              <w:t>909 women)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2143CF9" id="Text Box 473405559" o:spid="_x0000_s1101" type="#_x0000_t202" style="position:absolute;margin-left:134.65pt;margin-top:16.95pt;width:289.1pt;height:36.85pt;z-index:25171873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" fillcolor="white [3201]" strokeweight=".5pt">
                <v:textbox>
                  <w:txbxContent>
                    <w:p w14:paraId="11AFE8F8" w14:textId="77777777" w:rsidR="009E1845" w:rsidRPr="0014055F" w:rsidRDefault="009E1845" w:rsidP="0072403D">
                      <w:pPr>
                        <w:jc w:val="center"/>
                      </w:pPr>
                      <w:r w:rsidRPr="0014055F">
                        <w:t>All height and weight records obtained</w:t>
                      </w:r>
                      <w:r w:rsidRPr="0014055F">
                        <w:br/>
                        <w:t>(1,896,193 weight, 699,570 height records among 302</w:t>
                      </w:r>
                      <w:r>
                        <w:t>,</w:t>
                      </w:r>
                      <w:r w:rsidRPr="0014055F">
                        <w:t>909 women)</w:t>
                      </w:r>
                    </w:p>
                  </w:txbxContent>
                </v:textbox>
              </v:shape>
            </w:pict>
          </mc:Fallback>
        </mc:AlternateContent>
      </w:r>
      <w:r w:rsidR="00284999">
        <w:t>Figure 21: Data cleaning flow chart for BMI</w:t>
      </w:r>
    </w:p>
    <w:p w14:paraId="00DF0AF6" w14:textId="77777777" w:rsidR="0072403D" w:rsidRPr="004009C9" w:rsidRDefault="0072403D" w:rsidP="0072403D">
      <w:pPr>
        <w:rPr>
          <w:rFonts w:cstheme="minorHAnsi"/>
        </w:rPr>
      </w:pPr>
      <w:r w:rsidRPr="004009C9">
        <w:rPr>
          <w:rFonts w:cstheme="minorHAnsi"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29997" behindDoc="0" locked="0" layoutInCell="1" allowOverlap="1" wp14:anchorId="1640A1D3" wp14:editId="488CE1DC">
                <wp:simplePos x="0" y="0"/>
                <wp:positionH relativeFrom="column">
                  <wp:posOffset>-346913</wp:posOffset>
                </wp:positionH>
                <wp:positionV relativeFrom="paragraph">
                  <wp:posOffset>1471423</wp:posOffset>
                </wp:positionV>
                <wp:extent cx="1981835" cy="1296000"/>
                <wp:effectExtent l="0" t="0" r="18415" b="19050"/>
                <wp:wrapNone/>
                <wp:docPr id="473405560" name="Text Box 4734055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81835" cy="12960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3AF1F50B" w14:textId="77777777" w:rsidR="009E1845" w:rsidRPr="0014055F" w:rsidRDefault="009E1845" w:rsidP="0072403D">
                            <w:r w:rsidRPr="0014055F">
                              <w:t>Weight records &lt;20kg</w:t>
                            </w:r>
                            <w:r>
                              <w:t xml:space="preserve"> (26,005)</w:t>
                            </w:r>
                            <w:r>
                              <w:br/>
                              <w:t>H</w:t>
                            </w:r>
                            <w:r w:rsidRPr="0014055F">
                              <w:t>eight records outside the range 121-214 cm</w:t>
                            </w:r>
                            <w:r>
                              <w:t xml:space="preserve"> (20,271)</w:t>
                            </w:r>
                            <w:r>
                              <w:br/>
                              <w:t>D</w:t>
                            </w:r>
                            <w:r w:rsidRPr="0014055F">
                              <w:t xml:space="preserve">uplicated records </w:t>
                            </w:r>
                            <w:r>
                              <w:t xml:space="preserve">(16,485 weight, 8,282 height </w:t>
                            </w:r>
                            <w:r w:rsidRPr="0014055F">
                              <w:t>records</w:t>
                            </w:r>
                            <w:r>
                              <w:t>)</w:t>
                            </w:r>
                            <w:r w:rsidRPr="0014055F">
                              <w:br/>
                              <w:t>(</w:t>
                            </w:r>
                            <w:r>
                              <w:t>42,490</w:t>
                            </w:r>
                            <w:r w:rsidRPr="0014055F">
                              <w:t xml:space="preserve"> weight, 2</w:t>
                            </w:r>
                            <w:r>
                              <w:t>8</w:t>
                            </w:r>
                            <w:r w:rsidRPr="0014055F">
                              <w:t>,</w:t>
                            </w:r>
                            <w:r>
                              <w:t>553</w:t>
                            </w:r>
                            <w:r w:rsidRPr="0014055F">
                              <w:t xml:space="preserve"> height records dropped)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640A1D3" id="Text Box 473405560" o:spid="_x0000_s1102" type="#_x0000_t202" style="position:absolute;margin-left:-27.3pt;margin-top:115.85pt;width:156.05pt;height:102.05pt;z-index:251729997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" fillcolor="white [3201]" strokeweight=".5pt">
                <v:textbox>
                  <w:txbxContent>
                    <w:p w14:paraId="3AF1F50B" w14:textId="77777777" w:rsidR="009E1845" w:rsidRPr="0014055F" w:rsidRDefault="009E1845" w:rsidP="0072403D">
                      <w:r w:rsidRPr="0014055F">
                        <w:t>Weight records &lt;20kg</w:t>
                      </w:r>
                      <w:r>
                        <w:t xml:space="preserve"> (26,005)</w:t>
                      </w:r>
                      <w:r>
                        <w:br/>
                        <w:t>H</w:t>
                      </w:r>
                      <w:r w:rsidRPr="0014055F">
                        <w:t>eight records outside the range 121-214 cm</w:t>
                      </w:r>
                      <w:r>
                        <w:t xml:space="preserve"> (20,271)</w:t>
                      </w:r>
                      <w:r>
                        <w:br/>
                        <w:t>D</w:t>
                      </w:r>
                      <w:r w:rsidRPr="0014055F">
                        <w:t xml:space="preserve">uplicated records </w:t>
                      </w:r>
                      <w:r>
                        <w:t xml:space="preserve">(16,485 weight, 8,282 height </w:t>
                      </w:r>
                      <w:r w:rsidRPr="0014055F">
                        <w:t>records</w:t>
                      </w:r>
                      <w:r>
                        <w:t>)</w:t>
                      </w:r>
                      <w:r w:rsidRPr="0014055F">
                        <w:br/>
                        <w:t>(</w:t>
                      </w:r>
                      <w:r>
                        <w:t>42,490</w:t>
                      </w:r>
                      <w:r w:rsidRPr="0014055F">
                        <w:t xml:space="preserve"> weight, 2</w:t>
                      </w:r>
                      <w:r>
                        <w:t>8</w:t>
                      </w:r>
                      <w:r w:rsidRPr="0014055F">
                        <w:t>,</w:t>
                      </w:r>
                      <w:r>
                        <w:t>553</w:t>
                      </w:r>
                      <w:r w:rsidRPr="0014055F">
                        <w:t xml:space="preserve"> height records dropped)</w:t>
                      </w:r>
                    </w:p>
                  </w:txbxContent>
                </v:textbox>
              </v:shape>
            </w:pict>
          </mc:Fallback>
        </mc:AlternateContent>
      </w:r>
      <w:r w:rsidRPr="004009C9">
        <w:rPr>
          <w:rFonts w:cstheme="minorHAnsi"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27949" behindDoc="0" locked="0" layoutInCell="1" allowOverlap="1" wp14:anchorId="5FC19654" wp14:editId="20B0F374">
                <wp:simplePos x="0" y="0"/>
                <wp:positionH relativeFrom="column">
                  <wp:posOffset>2255520</wp:posOffset>
                </wp:positionH>
                <wp:positionV relativeFrom="paragraph">
                  <wp:posOffset>6142355</wp:posOffset>
                </wp:positionV>
                <wp:extent cx="2591435" cy="251460"/>
                <wp:effectExtent l="0" t="0" r="18415" b="15240"/>
                <wp:wrapNone/>
                <wp:docPr id="473405561" name="Text Box 4734055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91435" cy="25146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47990C48" w14:textId="77777777" w:rsidR="009E1845" w:rsidRPr="00596578" w:rsidRDefault="009E1845" w:rsidP="0072403D">
                            <w:pPr>
                              <w:jc w:val="center"/>
                            </w:pPr>
                            <w:r>
                              <w:t>653,020 BMI records among 220,340 women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FC19654" id="Text Box 473405561" o:spid="_x0000_s1103" type="#_x0000_t202" style="position:absolute;margin-left:177.6pt;margin-top:483.65pt;width:204.05pt;height:19.8pt;z-index:25172794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" fillcolor="white [3201]" strokeweight=".5pt">
                <v:textbox>
                  <w:txbxContent>
                    <w:p w14:paraId="47990C48" w14:textId="77777777" w:rsidR="009E1845" w:rsidRPr="00596578" w:rsidRDefault="009E1845" w:rsidP="0072403D">
                      <w:pPr>
                        <w:jc w:val="center"/>
                      </w:pPr>
                      <w:r>
                        <w:t>653,020 BMI records among 220,340 women</w:t>
                      </w:r>
                    </w:p>
                  </w:txbxContent>
                </v:textbox>
              </v:shape>
            </w:pict>
          </mc:Fallback>
        </mc:AlternateContent>
      </w:r>
      <w:r w:rsidRPr="004009C9">
        <w:rPr>
          <w:rFonts w:cstheme="minorHAnsi"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37165" behindDoc="0" locked="0" layoutInCell="1" allowOverlap="1" wp14:anchorId="3F7861F0" wp14:editId="085201E4">
                <wp:simplePos x="0" y="0"/>
                <wp:positionH relativeFrom="column">
                  <wp:posOffset>3537636</wp:posOffset>
                </wp:positionH>
                <wp:positionV relativeFrom="paragraph">
                  <wp:posOffset>5684418</wp:posOffset>
                </wp:positionV>
                <wp:extent cx="0" cy="462686"/>
                <wp:effectExtent l="57150" t="0" r="57150" b="52070"/>
                <wp:wrapNone/>
                <wp:docPr id="473405562" name="Straight Arrow Connector 4734055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62686"/>
                        </a:xfrm>
                        <a:prstGeom prst="straightConnector1">
                          <a:avLst/>
                        </a:prstGeom>
                        <a:ln w="28575"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4A85D88" id="Straight Arrow Connector 473405562" o:spid="_x0000_s1026" type="#_x0000_t32" style="position:absolute;margin-left:278.55pt;margin-top:447.6pt;width:0;height:36.45pt;z-index:251737165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" strokecolor="#5b9bd5 [3204]" strokeweight="2.25pt">
                <v:stroke endarrow="block" joinstyle="miter"/>
              </v:shape>
            </w:pict>
          </mc:Fallback>
        </mc:AlternateContent>
      </w:r>
      <w:r w:rsidRPr="004009C9">
        <w:rPr>
          <w:rFonts w:cstheme="minorHAnsi"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25901" behindDoc="0" locked="0" layoutInCell="1" allowOverlap="1" wp14:anchorId="4D1F492A" wp14:editId="4446B915">
                <wp:simplePos x="0" y="0"/>
                <wp:positionH relativeFrom="column">
                  <wp:posOffset>-38735</wp:posOffset>
                </wp:positionH>
                <wp:positionV relativeFrom="paragraph">
                  <wp:posOffset>5886882</wp:posOffset>
                </wp:positionV>
                <wp:extent cx="1982369" cy="936000"/>
                <wp:effectExtent l="0" t="0" r="18415" b="16510"/>
                <wp:wrapNone/>
                <wp:docPr id="473405563" name="Text Box 4734055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82369" cy="9360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1DA5AF73" w14:textId="77777777" w:rsidR="009E1845" w:rsidRPr="00596578" w:rsidRDefault="009E1845" w:rsidP="0072403D">
                            <w:r w:rsidRPr="00596578">
                              <w:t>Drop BMI record outside 3 years of pregnancy start or last LARC record (for those with no pregnancy)</w:t>
                            </w:r>
                            <w:r w:rsidRPr="00596578">
                              <w:br/>
                              <w:t>(</w:t>
                            </w:r>
                            <w:r>
                              <w:t>1,165,926</w:t>
                            </w:r>
                            <w:r w:rsidRPr="00596578">
                              <w:t xml:space="preserve"> BMI records dropped)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D1F492A" id="Text Box 473405563" o:spid="_x0000_s1104" type="#_x0000_t202" style="position:absolute;margin-left:-3.05pt;margin-top:463.55pt;width:156.1pt;height:73.7pt;z-index:25172590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" fillcolor="white [3201]" strokeweight=".5pt">
                <v:textbox>
                  <w:txbxContent>
                    <w:p w14:paraId="1DA5AF73" w14:textId="77777777" w:rsidR="009E1845" w:rsidRPr="00596578" w:rsidRDefault="009E1845" w:rsidP="0072403D">
                      <w:r w:rsidRPr="00596578">
                        <w:t>Drop BMI record outside 3 years of pregnancy start or last LARC record (for those with no pregnancy)</w:t>
                      </w:r>
                      <w:r w:rsidRPr="00596578">
                        <w:br/>
                        <w:t>(</w:t>
                      </w:r>
                      <w:r>
                        <w:t>1,165,926</w:t>
                      </w:r>
                      <w:r w:rsidRPr="00596578">
                        <w:t xml:space="preserve"> BMI records dropped)</w:t>
                      </w:r>
                    </w:p>
                  </w:txbxContent>
                </v:textbox>
              </v:shape>
            </w:pict>
          </mc:Fallback>
        </mc:AlternateContent>
      </w:r>
      <w:r w:rsidRPr="004009C9">
        <w:rPr>
          <w:rFonts w:cstheme="minorHAnsi"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24877" behindDoc="0" locked="0" layoutInCell="1" allowOverlap="1" wp14:anchorId="683738E3" wp14:editId="298E49A3">
                <wp:simplePos x="0" y="0"/>
                <wp:positionH relativeFrom="column">
                  <wp:posOffset>-38100</wp:posOffset>
                </wp:positionH>
                <wp:positionV relativeFrom="paragraph">
                  <wp:posOffset>4629810</wp:posOffset>
                </wp:positionV>
                <wp:extent cx="1981200" cy="1079500"/>
                <wp:effectExtent l="0" t="0" r="19050" b="25400"/>
                <wp:wrapNone/>
                <wp:docPr id="473405564" name="Text Box 4734055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81200" cy="10795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132C6D18" w14:textId="77777777" w:rsidR="009E1845" w:rsidRPr="00596578" w:rsidRDefault="009E1845" w:rsidP="0072403D">
                            <w:r w:rsidRPr="00596578">
                              <w:t>Drop weigh records with no height and no CPRD-recorded BMI (</w:t>
                            </w:r>
                            <w:r>
                              <w:t>77,682</w:t>
                            </w:r>
                            <w:r w:rsidRPr="00596578">
                              <w:t xml:space="preserve"> records dropped)</w:t>
                            </w:r>
                            <w:r>
                              <w:br/>
                            </w:r>
                            <w:r w:rsidRPr="00596578">
                              <w:t>BMIs outside the range 5-200kg/m</w:t>
                            </w:r>
                            <w:r w:rsidRPr="00596578">
                              <w:rPr>
                                <w:vertAlign w:val="superscript"/>
                              </w:rPr>
                              <w:t>2</w:t>
                            </w:r>
                            <w:r w:rsidRPr="00596578">
                              <w:t xml:space="preserve"> dropped</w:t>
                            </w:r>
                            <w:r>
                              <w:t xml:space="preserve"> </w:t>
                            </w:r>
                            <w:r w:rsidRPr="00596578">
                              <w:t>(</w:t>
                            </w:r>
                            <w:r>
                              <w:t>72</w:t>
                            </w:r>
                            <w:r w:rsidRPr="00596578">
                              <w:t xml:space="preserve"> BMI records dropped)</w:t>
                            </w:r>
                          </w:p>
                          <w:p w14:paraId="2A61FB13" w14:textId="77777777" w:rsidR="009E1845" w:rsidRPr="00596578" w:rsidRDefault="009E1845" w:rsidP="0072403D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83738E3" id="Text Box 473405564" o:spid="_x0000_s1105" type="#_x0000_t202" style="position:absolute;margin-left:-3pt;margin-top:364.55pt;width:156pt;height:85pt;z-index:251724877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" fillcolor="white [3201]" strokeweight=".5pt">
                <v:textbox>
                  <w:txbxContent>
                    <w:p w14:paraId="132C6D18" w14:textId="77777777" w:rsidR="009E1845" w:rsidRPr="00596578" w:rsidRDefault="009E1845" w:rsidP="0072403D">
                      <w:r w:rsidRPr="00596578">
                        <w:t>Drop weigh records with no height and no CPRD-recorded BMI (</w:t>
                      </w:r>
                      <w:r>
                        <w:t>77,682</w:t>
                      </w:r>
                      <w:r w:rsidRPr="00596578">
                        <w:t xml:space="preserve"> records dropped)</w:t>
                      </w:r>
                      <w:r>
                        <w:br/>
                      </w:r>
                      <w:r w:rsidRPr="00596578">
                        <w:t>BMIs outside the range 5-200kg/m</w:t>
                      </w:r>
                      <w:r w:rsidRPr="00596578">
                        <w:rPr>
                          <w:vertAlign w:val="superscript"/>
                        </w:rPr>
                        <w:t>2</w:t>
                      </w:r>
                      <w:r w:rsidRPr="00596578">
                        <w:t xml:space="preserve"> dropped</w:t>
                      </w:r>
                      <w:r>
                        <w:t xml:space="preserve"> </w:t>
                      </w:r>
                      <w:r w:rsidRPr="00596578">
                        <w:t>(</w:t>
                      </w:r>
                      <w:r>
                        <w:t>72</w:t>
                      </w:r>
                      <w:r w:rsidRPr="00596578">
                        <w:t xml:space="preserve"> BMI records dropped)</w:t>
                      </w:r>
                    </w:p>
                    <w:p w14:paraId="2A61FB13" w14:textId="77777777" w:rsidR="009E1845" w:rsidRPr="00596578" w:rsidRDefault="009E1845" w:rsidP="0072403D"/>
                  </w:txbxContent>
                </v:textbox>
              </v:shape>
            </w:pict>
          </mc:Fallback>
        </mc:AlternateContent>
      </w:r>
      <w:r w:rsidRPr="004009C9">
        <w:rPr>
          <w:rFonts w:cstheme="minorHAnsi"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36141" behindDoc="0" locked="0" layoutInCell="1" allowOverlap="1" wp14:anchorId="52ABBEA4" wp14:editId="21BD7DE9">
                <wp:simplePos x="0" y="0"/>
                <wp:positionH relativeFrom="column">
                  <wp:posOffset>3539185</wp:posOffset>
                </wp:positionH>
                <wp:positionV relativeFrom="paragraph">
                  <wp:posOffset>4972050</wp:posOffset>
                </wp:positionV>
                <wp:extent cx="0" cy="462686"/>
                <wp:effectExtent l="57150" t="0" r="57150" b="52070"/>
                <wp:wrapNone/>
                <wp:docPr id="473405565" name="Straight Arrow Connector 4734055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62686"/>
                        </a:xfrm>
                        <a:prstGeom prst="straightConnector1">
                          <a:avLst/>
                        </a:prstGeom>
                        <a:ln w="28575"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6BE4649" id="Straight Arrow Connector 473405565" o:spid="_x0000_s1026" type="#_x0000_t32" style="position:absolute;margin-left:278.7pt;margin-top:391.5pt;width:0;height:36.45pt;z-index:251736141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" strokecolor="#5b9bd5 [3204]" strokeweight="2.25pt">
                <v:stroke endarrow="block" joinstyle="miter"/>
              </v:shape>
            </w:pict>
          </mc:Fallback>
        </mc:AlternateContent>
      </w:r>
      <w:r w:rsidRPr="004009C9">
        <w:rPr>
          <w:rFonts w:cstheme="minorHAnsi"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26925" behindDoc="0" locked="0" layoutInCell="1" allowOverlap="1" wp14:anchorId="7D940F6F" wp14:editId="34211394">
                <wp:simplePos x="0" y="0"/>
                <wp:positionH relativeFrom="column">
                  <wp:posOffset>2210435</wp:posOffset>
                </wp:positionH>
                <wp:positionV relativeFrom="paragraph">
                  <wp:posOffset>5432196</wp:posOffset>
                </wp:positionV>
                <wp:extent cx="2684731" cy="251460"/>
                <wp:effectExtent l="0" t="0" r="20955" b="15240"/>
                <wp:wrapNone/>
                <wp:docPr id="473405566" name="Text Box 4734055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84731" cy="25146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25863335" w14:textId="77777777" w:rsidR="009E1845" w:rsidRPr="00596578" w:rsidRDefault="009E1845" w:rsidP="0072403D">
                            <w:pPr>
                              <w:jc w:val="center"/>
                            </w:pPr>
                            <w:r>
                              <w:t>1,818,946 BMI records among 286,845 women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D940F6F" id="Text Box 473405566" o:spid="_x0000_s1106" type="#_x0000_t202" style="position:absolute;margin-left:174.05pt;margin-top:427.75pt;width:211.4pt;height:19.8pt;z-index:25172692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" fillcolor="white [3201]" strokeweight=".5pt">
                <v:textbox>
                  <w:txbxContent>
                    <w:p w14:paraId="25863335" w14:textId="77777777" w:rsidR="009E1845" w:rsidRPr="00596578" w:rsidRDefault="009E1845" w:rsidP="0072403D">
                      <w:pPr>
                        <w:jc w:val="center"/>
                      </w:pPr>
                      <w:r>
                        <w:t>1,818,946 BMI records among 286,845 women</w:t>
                      </w:r>
                    </w:p>
                  </w:txbxContent>
                </v:textbox>
              </v:shape>
            </w:pict>
          </mc:Fallback>
        </mc:AlternateContent>
      </w:r>
      <w:r w:rsidRPr="004009C9">
        <w:rPr>
          <w:rFonts w:cstheme="minorHAnsi"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23853" behindDoc="0" locked="0" layoutInCell="1" allowOverlap="1" wp14:anchorId="73F8F126" wp14:editId="30483D96">
                <wp:simplePos x="0" y="0"/>
                <wp:positionH relativeFrom="column">
                  <wp:posOffset>2162810</wp:posOffset>
                </wp:positionH>
                <wp:positionV relativeFrom="paragraph">
                  <wp:posOffset>4323715</wp:posOffset>
                </wp:positionV>
                <wp:extent cx="2740025" cy="611505"/>
                <wp:effectExtent l="0" t="0" r="22225" b="17145"/>
                <wp:wrapNone/>
                <wp:docPr id="473405567" name="Text Box 4734055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40025" cy="61150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1C2D3244" w14:textId="77777777" w:rsidR="009E1845" w:rsidRPr="00596578" w:rsidRDefault="009E1845" w:rsidP="0072403D">
                            <w:pPr>
                              <w:jc w:val="center"/>
                            </w:pPr>
                            <w:r w:rsidRPr="00596578">
                              <w:t>No height record available at all but a BMI entered in CPRD, then CPRD-recorded BMI used</w:t>
                            </w:r>
                            <w:r w:rsidRPr="00596578">
                              <w:br/>
                              <w:t>(</w:t>
                            </w:r>
                            <w:r>
                              <w:t>402</w:t>
                            </w:r>
                            <w:r w:rsidRPr="00596578">
                              <w:t xml:space="preserve"> BMI records created)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3F8F126" id="Text Box 473405567" o:spid="_x0000_s1107" type="#_x0000_t202" style="position:absolute;margin-left:170.3pt;margin-top:340.45pt;width:215.75pt;height:48.15pt;z-index:25172385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" fillcolor="white [3201]" strokeweight=".5pt">
                <v:textbox>
                  <w:txbxContent>
                    <w:p w14:paraId="1C2D3244" w14:textId="77777777" w:rsidR="009E1845" w:rsidRPr="00596578" w:rsidRDefault="009E1845" w:rsidP="0072403D">
                      <w:pPr>
                        <w:jc w:val="center"/>
                      </w:pPr>
                      <w:r w:rsidRPr="00596578">
                        <w:t>No height record available at all but a BMI entered in CPRD, then CPRD-recorded BMI used</w:t>
                      </w:r>
                      <w:r w:rsidRPr="00596578">
                        <w:br/>
                        <w:t>(</w:t>
                      </w:r>
                      <w:r>
                        <w:t>402</w:t>
                      </w:r>
                      <w:r w:rsidRPr="00596578">
                        <w:t xml:space="preserve"> BMI records created)</w:t>
                      </w:r>
                    </w:p>
                  </w:txbxContent>
                </v:textbox>
              </v:shape>
            </w:pict>
          </mc:Fallback>
        </mc:AlternateContent>
      </w:r>
      <w:r w:rsidRPr="004009C9">
        <w:rPr>
          <w:rFonts w:cstheme="minorHAnsi"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35117" behindDoc="0" locked="0" layoutInCell="1" allowOverlap="1" wp14:anchorId="5E6F63DB" wp14:editId="7256A385">
                <wp:simplePos x="0" y="0"/>
                <wp:positionH relativeFrom="column">
                  <wp:posOffset>3537458</wp:posOffset>
                </wp:positionH>
                <wp:positionV relativeFrom="paragraph">
                  <wp:posOffset>3985793</wp:posOffset>
                </wp:positionV>
                <wp:extent cx="0" cy="342900"/>
                <wp:effectExtent l="57150" t="0" r="57150" b="38100"/>
                <wp:wrapNone/>
                <wp:docPr id="726423456" name="Straight Arrow Connector 7264234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42900"/>
                        </a:xfrm>
                        <a:prstGeom prst="straightConnector1">
                          <a:avLst/>
                        </a:prstGeom>
                        <a:ln w="28575"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AA3D137" id="Straight Arrow Connector 726423456" o:spid="_x0000_s1026" type="#_x0000_t32" style="position:absolute;margin-left:278.55pt;margin-top:313.85pt;width:0;height:27pt;z-index:251735117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" strokecolor="#5b9bd5 [3204]" strokeweight="2.25pt">
                <v:stroke endarrow="block" joinstyle="miter"/>
              </v:shape>
            </w:pict>
          </mc:Fallback>
        </mc:AlternateContent>
      </w:r>
      <w:r w:rsidRPr="004009C9">
        <w:rPr>
          <w:rFonts w:cstheme="minorHAnsi"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34093" behindDoc="0" locked="0" layoutInCell="1" allowOverlap="1" wp14:anchorId="00CC12CA" wp14:editId="2FF99165">
                <wp:simplePos x="0" y="0"/>
                <wp:positionH relativeFrom="column">
                  <wp:posOffset>3536086</wp:posOffset>
                </wp:positionH>
                <wp:positionV relativeFrom="paragraph">
                  <wp:posOffset>3052445</wp:posOffset>
                </wp:positionV>
                <wp:extent cx="0" cy="342900"/>
                <wp:effectExtent l="57150" t="0" r="57150" b="38100"/>
                <wp:wrapNone/>
                <wp:docPr id="726423457" name="Straight Arrow Connector 7264234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42900"/>
                        </a:xfrm>
                        <a:prstGeom prst="straightConnector1">
                          <a:avLst/>
                        </a:prstGeom>
                        <a:ln w="28575"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8F180E8" id="Straight Arrow Connector 726423457" o:spid="_x0000_s1026" type="#_x0000_t32" style="position:absolute;margin-left:278.45pt;margin-top:240.35pt;width:0;height:27pt;z-index:251734093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" strokecolor="#5b9bd5 [3204]" strokeweight="2.25pt">
                <v:stroke endarrow="block" joinstyle="miter"/>
              </v:shape>
            </w:pict>
          </mc:Fallback>
        </mc:AlternateContent>
      </w:r>
      <w:r w:rsidRPr="004009C9">
        <w:rPr>
          <w:rFonts w:cstheme="minorHAnsi"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21805" behindDoc="0" locked="0" layoutInCell="1" allowOverlap="1" wp14:anchorId="144BAA82" wp14:editId="35D901E6">
                <wp:simplePos x="0" y="0"/>
                <wp:positionH relativeFrom="column">
                  <wp:posOffset>2133600</wp:posOffset>
                </wp:positionH>
                <wp:positionV relativeFrom="paragraph">
                  <wp:posOffset>2446020</wp:posOffset>
                </wp:positionV>
                <wp:extent cx="2843530" cy="611505"/>
                <wp:effectExtent l="0" t="0" r="13970" b="17145"/>
                <wp:wrapNone/>
                <wp:docPr id="726423458" name="Text Box 7264234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43530" cy="61150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2840373B" w14:textId="77777777" w:rsidR="009E1845" w:rsidRPr="0014055F" w:rsidRDefault="009E1845" w:rsidP="0072403D">
                            <w:pPr>
                              <w:jc w:val="center"/>
                            </w:pPr>
                            <w:r w:rsidRPr="0014055F">
                              <w:t>Weight records with height recorded on same date directly converted to BMI (BMI = weight/height</w:t>
                            </w:r>
                            <w:r w:rsidRPr="0014055F">
                              <w:rPr>
                                <w:vertAlign w:val="superscript"/>
                              </w:rPr>
                              <w:t>2</w:t>
                            </w:r>
                            <w:r w:rsidRPr="0014055F">
                              <w:t>)</w:t>
                            </w:r>
                            <w:r w:rsidRPr="0014055F">
                              <w:br/>
                            </w:r>
                            <w:r>
                              <w:t xml:space="preserve">(616,822 </w:t>
                            </w:r>
                            <w:r w:rsidRPr="0014055F">
                              <w:t>BMI records created)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44BAA82" id="Text Box 726423458" o:spid="_x0000_s1108" type="#_x0000_t202" style="position:absolute;margin-left:168pt;margin-top:192.6pt;width:223.9pt;height:48.15pt;z-index:25172180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" fillcolor="white [3201]" strokeweight=".5pt">
                <v:textbox>
                  <w:txbxContent>
                    <w:p w14:paraId="2840373B" w14:textId="77777777" w:rsidR="009E1845" w:rsidRPr="0014055F" w:rsidRDefault="009E1845" w:rsidP="0072403D">
                      <w:pPr>
                        <w:jc w:val="center"/>
                      </w:pPr>
                      <w:r w:rsidRPr="0014055F">
                        <w:t>Weight records with height recorded on same date directly converted to BMI (BMI = weight/height</w:t>
                      </w:r>
                      <w:r w:rsidRPr="0014055F">
                        <w:rPr>
                          <w:vertAlign w:val="superscript"/>
                        </w:rPr>
                        <w:t>2</w:t>
                      </w:r>
                      <w:r w:rsidRPr="0014055F">
                        <w:t>)</w:t>
                      </w:r>
                      <w:r w:rsidRPr="0014055F">
                        <w:br/>
                      </w:r>
                      <w:r>
                        <w:t xml:space="preserve">(616,822 </w:t>
                      </w:r>
                      <w:r w:rsidRPr="0014055F">
                        <w:t>BMI records created)</w:t>
                      </w:r>
                    </w:p>
                  </w:txbxContent>
                </v:textbox>
              </v:shape>
            </w:pict>
          </mc:Fallback>
        </mc:AlternateContent>
      </w:r>
      <w:r w:rsidRPr="004009C9">
        <w:rPr>
          <w:rFonts w:cstheme="minorHAnsi"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33069" behindDoc="0" locked="0" layoutInCell="1" allowOverlap="1" wp14:anchorId="612AAD61" wp14:editId="3D4A5C12">
                <wp:simplePos x="0" y="0"/>
                <wp:positionH relativeFrom="column">
                  <wp:posOffset>3536823</wp:posOffset>
                </wp:positionH>
                <wp:positionV relativeFrom="paragraph">
                  <wp:posOffset>2111375</wp:posOffset>
                </wp:positionV>
                <wp:extent cx="0" cy="342900"/>
                <wp:effectExtent l="57150" t="0" r="57150" b="38100"/>
                <wp:wrapNone/>
                <wp:docPr id="726423459" name="Straight Arrow Connector 7264234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42900"/>
                        </a:xfrm>
                        <a:prstGeom prst="straightConnector1">
                          <a:avLst/>
                        </a:prstGeom>
                        <a:ln w="28575"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796012C" id="Straight Arrow Connector 726423459" o:spid="_x0000_s1026" type="#_x0000_t32" style="position:absolute;margin-left:278.5pt;margin-top:166.25pt;width:0;height:27pt;z-index:251733069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" strokecolor="#5b9bd5 [3204]" strokeweight="2.25pt">
                <v:stroke endarrow="block" joinstyle="miter"/>
              </v:shape>
            </w:pict>
          </mc:Fallback>
        </mc:AlternateContent>
      </w:r>
      <w:r w:rsidRPr="004009C9">
        <w:rPr>
          <w:rFonts w:cstheme="minorHAnsi"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32045" behindDoc="0" locked="0" layoutInCell="1" allowOverlap="1" wp14:anchorId="68BB05B7" wp14:editId="69D71BE3">
                <wp:simplePos x="0" y="0"/>
                <wp:positionH relativeFrom="column">
                  <wp:posOffset>3537356</wp:posOffset>
                </wp:positionH>
                <wp:positionV relativeFrom="paragraph">
                  <wp:posOffset>1177290</wp:posOffset>
                </wp:positionV>
                <wp:extent cx="0" cy="479857"/>
                <wp:effectExtent l="57150" t="0" r="57150" b="53975"/>
                <wp:wrapNone/>
                <wp:docPr id="726423460" name="Straight Arrow Connector 7264234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79857"/>
                        </a:xfrm>
                        <a:prstGeom prst="straightConnector1">
                          <a:avLst/>
                        </a:prstGeom>
                        <a:ln w="28575"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232BAE8" id="Straight Arrow Connector 726423460" o:spid="_x0000_s1026" type="#_x0000_t32" style="position:absolute;margin-left:278.55pt;margin-top:92.7pt;width:0;height:37.8pt;z-index:251732045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" strokecolor="#5b9bd5 [3204]" strokeweight="2.25pt">
                <v:stroke endarrow="block" joinstyle="miter"/>
              </v:shape>
            </w:pict>
          </mc:Fallback>
        </mc:AlternateContent>
      </w:r>
      <w:r w:rsidRPr="004009C9">
        <w:rPr>
          <w:rFonts w:cstheme="minorHAnsi"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28973" behindDoc="0" locked="0" layoutInCell="1" allowOverlap="1" wp14:anchorId="7C55CE92" wp14:editId="02E2A197">
                <wp:simplePos x="0" y="0"/>
                <wp:positionH relativeFrom="column">
                  <wp:posOffset>2399665</wp:posOffset>
                </wp:positionH>
                <wp:positionV relativeFrom="paragraph">
                  <wp:posOffset>742950</wp:posOffset>
                </wp:positionV>
                <wp:extent cx="2285006" cy="432000"/>
                <wp:effectExtent l="0" t="0" r="20320" b="25400"/>
                <wp:wrapNone/>
                <wp:docPr id="726423461" name="Text Box 7264234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85006" cy="4320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355635D6" w14:textId="77777777" w:rsidR="009E1845" w:rsidRPr="0014055F" w:rsidRDefault="009E1845" w:rsidP="0072403D">
                            <w:pPr>
                              <w:jc w:val="center"/>
                            </w:pPr>
                            <w:r>
                              <w:t xml:space="preserve">1,891,386 </w:t>
                            </w:r>
                            <w:r w:rsidRPr="0014055F">
                              <w:t xml:space="preserve">weight, </w:t>
                            </w:r>
                            <w:r>
                              <w:t>697,921</w:t>
                            </w:r>
                            <w:r w:rsidRPr="0014055F">
                              <w:t xml:space="preserve"> height records among </w:t>
                            </w:r>
                            <w:r>
                              <w:t>302,180</w:t>
                            </w:r>
                            <w:r w:rsidRPr="0014055F">
                              <w:t xml:space="preserve"> women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C55CE92" id="Text Box 726423461" o:spid="_x0000_s1109" type="#_x0000_t202" style="position:absolute;margin-left:188.95pt;margin-top:58.5pt;width:179.9pt;height:34pt;z-index:25172897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" fillcolor="white [3201]" strokeweight=".5pt">
                <v:textbox>
                  <w:txbxContent>
                    <w:p w14:paraId="355635D6" w14:textId="77777777" w:rsidR="009E1845" w:rsidRPr="0014055F" w:rsidRDefault="009E1845" w:rsidP="0072403D">
                      <w:pPr>
                        <w:jc w:val="center"/>
                      </w:pPr>
                      <w:r>
                        <w:t xml:space="preserve">1,891,386 </w:t>
                      </w:r>
                      <w:r w:rsidRPr="0014055F">
                        <w:t xml:space="preserve">weight, </w:t>
                      </w:r>
                      <w:r>
                        <w:t>697,921</w:t>
                      </w:r>
                      <w:r w:rsidRPr="0014055F">
                        <w:t xml:space="preserve"> height records among </w:t>
                      </w:r>
                      <w:r>
                        <w:t>302,180</w:t>
                      </w:r>
                      <w:r w:rsidRPr="0014055F">
                        <w:t xml:space="preserve"> women</w:t>
                      </w:r>
                    </w:p>
                  </w:txbxContent>
                </v:textbox>
              </v:shape>
            </w:pict>
          </mc:Fallback>
        </mc:AlternateContent>
      </w:r>
      <w:r w:rsidRPr="004009C9">
        <w:rPr>
          <w:rFonts w:cstheme="minorHAnsi"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31021" behindDoc="0" locked="0" layoutInCell="1" allowOverlap="1" wp14:anchorId="4B5DDCB8" wp14:editId="6AE967E5">
                <wp:simplePos x="0" y="0"/>
                <wp:positionH relativeFrom="column">
                  <wp:posOffset>3542843</wp:posOffset>
                </wp:positionH>
                <wp:positionV relativeFrom="paragraph">
                  <wp:posOffset>400964</wp:posOffset>
                </wp:positionV>
                <wp:extent cx="0" cy="342900"/>
                <wp:effectExtent l="57150" t="0" r="57150" b="38100"/>
                <wp:wrapNone/>
                <wp:docPr id="726423463" name="Straight Arrow Connector 7264234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42900"/>
                        </a:xfrm>
                        <a:prstGeom prst="straightConnector1">
                          <a:avLst/>
                        </a:prstGeom>
                        <a:ln w="28575"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DCF8579" id="Straight Arrow Connector 726423463" o:spid="_x0000_s1026" type="#_x0000_t32" style="position:absolute;margin-left:278.95pt;margin-top:31.55pt;width:0;height:27pt;z-index:251731021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" strokecolor="#5b9bd5 [3204]" strokeweight="2.25pt">
                <v:stroke endarrow="block" joinstyle="miter"/>
              </v:shape>
            </w:pict>
          </mc:Fallback>
        </mc:AlternateContent>
      </w:r>
      <w:r w:rsidRPr="004009C9">
        <w:rPr>
          <w:rFonts w:cstheme="minorHAnsi"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22829" behindDoc="0" locked="0" layoutInCell="1" allowOverlap="1" wp14:anchorId="1743A000" wp14:editId="185DD161">
                <wp:simplePos x="0" y="0"/>
                <wp:positionH relativeFrom="column">
                  <wp:posOffset>2162070</wp:posOffset>
                </wp:positionH>
                <wp:positionV relativeFrom="paragraph">
                  <wp:posOffset>3372816</wp:posOffset>
                </wp:positionV>
                <wp:extent cx="2741930" cy="611505"/>
                <wp:effectExtent l="0" t="0" r="20320" b="17145"/>
                <wp:wrapNone/>
                <wp:docPr id="726423464" name="Text Box 7264234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41930" cy="61150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359A4824" w14:textId="77777777" w:rsidR="009E1845" w:rsidRPr="0014055F" w:rsidRDefault="009E1845" w:rsidP="0072403D">
                            <w:pPr>
                              <w:jc w:val="center"/>
                            </w:pPr>
                            <w:r w:rsidRPr="0014055F">
                              <w:t xml:space="preserve">Remaining weight records with an older </w:t>
                            </w:r>
                            <w:r>
                              <w:t xml:space="preserve">or future </w:t>
                            </w:r>
                            <w:r w:rsidRPr="0014055F">
                              <w:t xml:space="preserve">height </w:t>
                            </w:r>
                            <w:r w:rsidRPr="00596578">
                              <w:t xml:space="preserve">recorded </w:t>
                            </w:r>
                            <w:r>
                              <w:t>available</w:t>
                            </w:r>
                            <w:r w:rsidRPr="0014055F">
                              <w:t xml:space="preserve"> converted to BMI </w:t>
                            </w:r>
                            <w:r w:rsidRPr="0014055F">
                              <w:br/>
                              <w:t>(</w:t>
                            </w:r>
                            <w:r>
                              <w:t>1,201,794 B</w:t>
                            </w:r>
                            <w:r w:rsidRPr="0014055F">
                              <w:t>MI records created)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743A000" id="Text Box 726423464" o:spid="_x0000_s1110" type="#_x0000_t202" style="position:absolute;margin-left:170.25pt;margin-top:265.6pt;width:215.9pt;height:48.15pt;z-index:25172282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" fillcolor="white [3201]" strokeweight=".5pt">
                <v:textbox>
                  <w:txbxContent>
                    <w:p w14:paraId="359A4824" w14:textId="77777777" w:rsidR="009E1845" w:rsidRPr="0014055F" w:rsidRDefault="009E1845" w:rsidP="0072403D">
                      <w:pPr>
                        <w:jc w:val="center"/>
                      </w:pPr>
                      <w:r w:rsidRPr="0014055F">
                        <w:t xml:space="preserve">Remaining weight records with an older </w:t>
                      </w:r>
                      <w:r>
                        <w:t xml:space="preserve">or future </w:t>
                      </w:r>
                      <w:r w:rsidRPr="0014055F">
                        <w:t xml:space="preserve">height </w:t>
                      </w:r>
                      <w:r w:rsidRPr="00596578">
                        <w:t xml:space="preserve">recorded </w:t>
                      </w:r>
                      <w:r>
                        <w:t>available</w:t>
                      </w:r>
                      <w:r w:rsidRPr="0014055F">
                        <w:t xml:space="preserve"> converted to BMI </w:t>
                      </w:r>
                      <w:r w:rsidRPr="0014055F">
                        <w:br/>
                        <w:t>(</w:t>
                      </w:r>
                      <w:r>
                        <w:t>1,201,794 B</w:t>
                      </w:r>
                      <w:r w:rsidRPr="0014055F">
                        <w:t>MI records created)</w:t>
                      </w:r>
                    </w:p>
                  </w:txbxContent>
                </v:textbox>
              </v:shape>
            </w:pict>
          </mc:Fallback>
        </mc:AlternateContent>
      </w:r>
      <w:r w:rsidRPr="004009C9">
        <w:rPr>
          <w:rFonts w:cstheme="minorHAnsi"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20781" behindDoc="0" locked="0" layoutInCell="1" allowOverlap="1" wp14:anchorId="6236449D" wp14:editId="56F314B9">
                <wp:simplePos x="0" y="0"/>
                <wp:positionH relativeFrom="column">
                  <wp:posOffset>2400842</wp:posOffset>
                </wp:positionH>
                <wp:positionV relativeFrom="paragraph">
                  <wp:posOffset>1657350</wp:posOffset>
                </wp:positionV>
                <wp:extent cx="2284730" cy="453869"/>
                <wp:effectExtent l="0" t="0" r="20320" b="22860"/>
                <wp:wrapNone/>
                <wp:docPr id="726423465" name="Text Box 7264234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84730" cy="453869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7022893" w14:textId="77777777" w:rsidR="009E1845" w:rsidRPr="0014055F" w:rsidRDefault="009E1845" w:rsidP="0072403D">
                            <w:pPr>
                              <w:jc w:val="center"/>
                            </w:pPr>
                            <w:r>
                              <w:t xml:space="preserve">1,848,896 </w:t>
                            </w:r>
                            <w:r w:rsidRPr="0014055F">
                              <w:t xml:space="preserve">weight, </w:t>
                            </w:r>
                            <w:r>
                              <w:t>669,368</w:t>
                            </w:r>
                            <w:r w:rsidRPr="0014055F">
                              <w:t xml:space="preserve"> height records among </w:t>
                            </w:r>
                            <w:r>
                              <w:t>301,373</w:t>
                            </w:r>
                            <w:r w:rsidRPr="0014055F">
                              <w:t xml:space="preserve"> women</w:t>
                            </w:r>
                          </w:p>
                          <w:p w14:paraId="08DB6E57" w14:textId="77777777" w:rsidR="009E1845" w:rsidRPr="0014055F" w:rsidRDefault="009E1845" w:rsidP="0072403D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236449D" id="Text Box 726423465" o:spid="_x0000_s1111" type="#_x0000_t202" style="position:absolute;margin-left:189.05pt;margin-top:130.5pt;width:179.9pt;height:35.75pt;z-index:25172078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" fillcolor="white [3201]" strokeweight=".5pt">
                <v:textbox>
                  <w:txbxContent>
                    <w:p w14:paraId="57022893" w14:textId="77777777" w:rsidR="009E1845" w:rsidRPr="0014055F" w:rsidRDefault="009E1845" w:rsidP="0072403D">
                      <w:pPr>
                        <w:jc w:val="center"/>
                      </w:pPr>
                      <w:r>
                        <w:t xml:space="preserve">1,848,896 </w:t>
                      </w:r>
                      <w:r w:rsidRPr="0014055F">
                        <w:t xml:space="preserve">weight, </w:t>
                      </w:r>
                      <w:r>
                        <w:t>669,368</w:t>
                      </w:r>
                      <w:r w:rsidRPr="0014055F">
                        <w:t xml:space="preserve"> height records among </w:t>
                      </w:r>
                      <w:r>
                        <w:t>301,373</w:t>
                      </w:r>
                      <w:r w:rsidRPr="0014055F">
                        <w:t xml:space="preserve"> women</w:t>
                      </w:r>
                    </w:p>
                    <w:p w14:paraId="08DB6E57" w14:textId="77777777" w:rsidR="009E1845" w:rsidRPr="0014055F" w:rsidRDefault="009E1845" w:rsidP="0072403D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p w14:paraId="07B427AF" w14:textId="77777777" w:rsidR="0072403D" w:rsidRPr="004009C9" w:rsidRDefault="0072403D" w:rsidP="0072403D">
      <w:pPr>
        <w:rPr>
          <w:rFonts w:cstheme="minorHAnsi"/>
          <w:b/>
          <w:lang w:eastAsia="en-GB"/>
        </w:rPr>
      </w:pPr>
      <w:r w:rsidRPr="004009C9">
        <w:rPr>
          <w:rFonts w:cstheme="minorHAnsi"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41261" behindDoc="0" locked="0" layoutInCell="1" allowOverlap="1" wp14:anchorId="466EE74E" wp14:editId="27AC7CF8">
                <wp:simplePos x="0" y="0"/>
                <wp:positionH relativeFrom="column">
                  <wp:posOffset>2837654</wp:posOffset>
                </wp:positionH>
                <wp:positionV relativeFrom="paragraph">
                  <wp:posOffset>5615553</wp:posOffset>
                </wp:positionV>
                <wp:extent cx="718718" cy="0"/>
                <wp:effectExtent l="19050" t="76200" r="0" b="76200"/>
                <wp:wrapNone/>
                <wp:docPr id="726423466" name="Straight Arrow Connector 7264234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18718" cy="0"/>
                        </a:xfrm>
                        <a:prstGeom prst="straightConnector1">
                          <a:avLst/>
                        </a:prstGeom>
                        <a:ln w="28575"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4D87911" id="Straight Arrow Connector 726423466" o:spid="_x0000_s1026" type="#_x0000_t32" style="position:absolute;margin-left:223.45pt;margin-top:442.15pt;width:56.6pt;height:0;flip:x;z-index:251741261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" strokecolor="#5b9bd5 [3204]" strokeweight="2.25pt">
                <v:stroke endarrow="block" joinstyle="miter"/>
              </v:shape>
            </w:pict>
          </mc:Fallback>
        </mc:AlternateContent>
      </w:r>
      <w:r w:rsidRPr="004009C9">
        <w:rPr>
          <w:rFonts w:cstheme="minorHAnsi"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40237" behindDoc="0" locked="0" layoutInCell="1" allowOverlap="1" wp14:anchorId="1F430392" wp14:editId="68ECCAD5">
                <wp:simplePos x="0" y="0"/>
                <wp:positionH relativeFrom="column">
                  <wp:posOffset>2823170</wp:posOffset>
                </wp:positionH>
                <wp:positionV relativeFrom="paragraph">
                  <wp:posOffset>4908164</wp:posOffset>
                </wp:positionV>
                <wp:extent cx="718718" cy="0"/>
                <wp:effectExtent l="19050" t="76200" r="0" b="76200"/>
                <wp:wrapNone/>
                <wp:docPr id="726423467" name="Straight Arrow Connector 7264234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18718" cy="0"/>
                        </a:xfrm>
                        <a:prstGeom prst="straightConnector1">
                          <a:avLst/>
                        </a:prstGeom>
                        <a:ln w="28575"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051EED7" id="Straight Arrow Connector 726423467" o:spid="_x0000_s1026" type="#_x0000_t32" style="position:absolute;margin-left:222.3pt;margin-top:386.45pt;width:56.6pt;height:0;flip:x;z-index:251740237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" strokecolor="#5b9bd5 [3204]" strokeweight="2.25pt">
                <v:stroke endarrow="block" joinstyle="miter"/>
              </v:shape>
            </w:pict>
          </mc:Fallback>
        </mc:AlternateContent>
      </w:r>
      <w:r w:rsidRPr="004009C9">
        <w:rPr>
          <w:rFonts w:cstheme="minorHAnsi"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38189" behindDoc="0" locked="0" layoutInCell="1" allowOverlap="1" wp14:anchorId="5F2E4291" wp14:editId="0CBC91D1">
                <wp:simplePos x="0" y="0"/>
                <wp:positionH relativeFrom="column">
                  <wp:posOffset>2837376</wp:posOffset>
                </wp:positionH>
                <wp:positionV relativeFrom="paragraph">
                  <wp:posOffset>285115</wp:posOffset>
                </wp:positionV>
                <wp:extent cx="718185" cy="0"/>
                <wp:effectExtent l="0" t="95250" r="0" b="95250"/>
                <wp:wrapNone/>
                <wp:docPr id="726423468" name="Straight Arrow Connector 7264234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18185" cy="0"/>
                        </a:xfrm>
                        <a:prstGeom prst="straightConnector1">
                          <a:avLst/>
                        </a:prstGeom>
                        <a:ln w="28575"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80C0177" id="Straight Arrow Connector 726423468" o:spid="_x0000_s1026" type="#_x0000_t32" style="position:absolute;margin-left:223.4pt;margin-top:22.45pt;width:56.55pt;height:0;flip:x;z-index:251738189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" strokecolor="#5b9bd5 [3204]" strokeweight="2.25pt">
                <v:stroke endarrow="block" joinstyle="miter"/>
              </v:shape>
            </w:pict>
          </mc:Fallback>
        </mc:AlternateContent>
      </w:r>
      <w:r w:rsidRPr="004009C9">
        <w:rPr>
          <w:rFonts w:cstheme="minorHAnsi"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39213" behindDoc="0" locked="0" layoutInCell="1" allowOverlap="1" wp14:anchorId="3932A9EF" wp14:editId="67AE19B4">
                <wp:simplePos x="0" y="0"/>
                <wp:positionH relativeFrom="column">
                  <wp:posOffset>2823170</wp:posOffset>
                </wp:positionH>
                <wp:positionV relativeFrom="paragraph">
                  <wp:posOffset>1116726</wp:posOffset>
                </wp:positionV>
                <wp:extent cx="718718" cy="0"/>
                <wp:effectExtent l="19050" t="76200" r="0" b="76200"/>
                <wp:wrapNone/>
                <wp:docPr id="726423469" name="Straight Arrow Connector 7264234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18718" cy="0"/>
                        </a:xfrm>
                        <a:prstGeom prst="straightConnector1">
                          <a:avLst/>
                        </a:prstGeom>
                        <a:ln w="28575"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476DD33" id="Straight Arrow Connector 726423469" o:spid="_x0000_s1026" type="#_x0000_t32" style="position:absolute;margin-left:222.3pt;margin-top:87.95pt;width:56.6pt;height:0;flip:x;z-index:251739213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" strokecolor="#5b9bd5 [3204]" strokeweight="2.25pt">
                <v:stroke endarrow="block" joinstyle="miter"/>
              </v:shape>
            </w:pict>
          </mc:Fallback>
        </mc:AlternateContent>
      </w:r>
    </w:p>
    <w:p w14:paraId="25630D6A" w14:textId="13804B30" w:rsidR="0072403D" w:rsidRDefault="0072403D" w:rsidP="0072403D">
      <w:pPr>
        <w:rPr>
          <w:rFonts w:cstheme="minorHAnsi"/>
        </w:rPr>
      </w:pPr>
    </w:p>
    <w:p w14:paraId="3BD13C31" w14:textId="676EF516" w:rsidR="0072403D" w:rsidRDefault="0072403D" w:rsidP="0072403D">
      <w:pPr>
        <w:rPr>
          <w:rFonts w:cstheme="minorHAnsi"/>
        </w:rPr>
      </w:pPr>
    </w:p>
    <w:p w14:paraId="26BD3AC4" w14:textId="3AB2D658" w:rsidR="0072403D" w:rsidRDefault="0072403D" w:rsidP="0072403D">
      <w:pPr>
        <w:rPr>
          <w:rFonts w:cstheme="minorHAnsi"/>
        </w:rPr>
      </w:pPr>
    </w:p>
    <w:p w14:paraId="79D5C901" w14:textId="53CD1F98" w:rsidR="0072403D" w:rsidRDefault="0072403D" w:rsidP="0072403D">
      <w:pPr>
        <w:rPr>
          <w:rFonts w:cstheme="minorHAnsi"/>
        </w:rPr>
      </w:pPr>
    </w:p>
    <w:p w14:paraId="7F41DDC3" w14:textId="45CCD4F0" w:rsidR="0072403D" w:rsidRDefault="0072403D" w:rsidP="0072403D">
      <w:pPr>
        <w:rPr>
          <w:rFonts w:cstheme="minorHAnsi"/>
        </w:rPr>
      </w:pPr>
    </w:p>
    <w:p w14:paraId="5E11CE95" w14:textId="2C7985EE" w:rsidR="0072403D" w:rsidRDefault="0072403D" w:rsidP="0072403D">
      <w:pPr>
        <w:rPr>
          <w:rFonts w:cstheme="minorHAnsi"/>
        </w:rPr>
      </w:pPr>
    </w:p>
    <w:p w14:paraId="4D13B754" w14:textId="70EB0930" w:rsidR="0072403D" w:rsidRDefault="0072403D" w:rsidP="0072403D">
      <w:pPr>
        <w:rPr>
          <w:rFonts w:cstheme="minorHAnsi"/>
        </w:rPr>
      </w:pPr>
    </w:p>
    <w:p w14:paraId="03CC5EE4" w14:textId="24A55869" w:rsidR="0072403D" w:rsidRDefault="0072403D" w:rsidP="0072403D">
      <w:pPr>
        <w:rPr>
          <w:rFonts w:cstheme="minorHAnsi"/>
        </w:rPr>
      </w:pPr>
    </w:p>
    <w:p w14:paraId="763D7794" w14:textId="6EBFE6F1" w:rsidR="0072403D" w:rsidRDefault="0072403D" w:rsidP="0072403D">
      <w:pPr>
        <w:rPr>
          <w:rFonts w:cstheme="minorHAnsi"/>
        </w:rPr>
      </w:pPr>
    </w:p>
    <w:p w14:paraId="530B98B8" w14:textId="05930B2C" w:rsidR="0072403D" w:rsidRDefault="0072403D" w:rsidP="0072403D">
      <w:pPr>
        <w:rPr>
          <w:rFonts w:cstheme="minorHAnsi"/>
        </w:rPr>
      </w:pPr>
    </w:p>
    <w:p w14:paraId="752037BA" w14:textId="3B582FC2" w:rsidR="0072403D" w:rsidRDefault="0072403D" w:rsidP="0072403D">
      <w:pPr>
        <w:rPr>
          <w:rFonts w:cstheme="minorHAnsi"/>
        </w:rPr>
      </w:pPr>
    </w:p>
    <w:p w14:paraId="412CEDA2" w14:textId="04BC770C" w:rsidR="0072403D" w:rsidRDefault="0072403D" w:rsidP="0072403D">
      <w:pPr>
        <w:rPr>
          <w:rFonts w:cstheme="minorHAnsi"/>
        </w:rPr>
      </w:pPr>
    </w:p>
    <w:p w14:paraId="4D2FCBFC" w14:textId="41B51645" w:rsidR="0072403D" w:rsidRDefault="0072403D" w:rsidP="0072403D">
      <w:pPr>
        <w:rPr>
          <w:rFonts w:cstheme="minorHAnsi"/>
        </w:rPr>
      </w:pPr>
    </w:p>
    <w:p w14:paraId="5B24283C" w14:textId="5EA22ED1" w:rsidR="0072403D" w:rsidRDefault="0072403D" w:rsidP="0072403D">
      <w:pPr>
        <w:rPr>
          <w:rFonts w:cstheme="minorHAnsi"/>
        </w:rPr>
      </w:pPr>
    </w:p>
    <w:p w14:paraId="0EEAFB05" w14:textId="171DFB1B" w:rsidR="0072403D" w:rsidRDefault="0072403D" w:rsidP="0072403D">
      <w:pPr>
        <w:rPr>
          <w:rFonts w:cstheme="minorHAnsi"/>
        </w:rPr>
      </w:pPr>
    </w:p>
    <w:p w14:paraId="7436EA16" w14:textId="01EB6ACB" w:rsidR="0072403D" w:rsidRDefault="0072403D" w:rsidP="0072403D">
      <w:pPr>
        <w:rPr>
          <w:rFonts w:cstheme="minorHAnsi"/>
        </w:rPr>
      </w:pPr>
    </w:p>
    <w:p w14:paraId="3F6CA6D8" w14:textId="4026967B" w:rsidR="0072403D" w:rsidRDefault="0072403D" w:rsidP="0072403D">
      <w:pPr>
        <w:rPr>
          <w:rFonts w:cstheme="minorHAnsi"/>
        </w:rPr>
      </w:pPr>
    </w:p>
    <w:p w14:paraId="2367B897" w14:textId="7187664E" w:rsidR="0072403D" w:rsidRDefault="0072403D" w:rsidP="0072403D">
      <w:pPr>
        <w:rPr>
          <w:rFonts w:cstheme="minorHAnsi"/>
        </w:rPr>
      </w:pPr>
    </w:p>
    <w:p w14:paraId="726CB2D9" w14:textId="168E2C84" w:rsidR="0072403D" w:rsidRDefault="0072403D" w:rsidP="0072403D">
      <w:pPr>
        <w:rPr>
          <w:rFonts w:cstheme="minorHAnsi"/>
        </w:rPr>
      </w:pPr>
    </w:p>
    <w:p w14:paraId="674E70C2" w14:textId="5FA58868" w:rsidR="0072403D" w:rsidRDefault="0072403D" w:rsidP="0072403D">
      <w:pPr>
        <w:rPr>
          <w:rFonts w:cstheme="minorHAnsi"/>
        </w:rPr>
      </w:pPr>
    </w:p>
    <w:p w14:paraId="6C6EF2E4" w14:textId="7769115B" w:rsidR="00AE74BE" w:rsidRDefault="00AE74BE" w:rsidP="0072403D">
      <w:pPr>
        <w:rPr>
          <w:rFonts w:cstheme="minorHAnsi"/>
        </w:rPr>
      </w:pPr>
    </w:p>
    <w:p w14:paraId="14CBCC11" w14:textId="69607354" w:rsidR="00AE74BE" w:rsidRDefault="00AE74BE" w:rsidP="0072403D">
      <w:pPr>
        <w:rPr>
          <w:rFonts w:cstheme="minorHAnsi"/>
        </w:rPr>
      </w:pPr>
    </w:p>
    <w:p w14:paraId="34353E79" w14:textId="79AA8371" w:rsidR="00AE74BE" w:rsidRDefault="00AE74BE" w:rsidP="0072403D">
      <w:pPr>
        <w:rPr>
          <w:rFonts w:cstheme="minorHAnsi"/>
        </w:rPr>
      </w:pPr>
    </w:p>
    <w:p w14:paraId="1D817DF0" w14:textId="0BC92BA5" w:rsidR="00AE74BE" w:rsidRDefault="00AE74BE" w:rsidP="0072403D">
      <w:pPr>
        <w:rPr>
          <w:rFonts w:cstheme="minorHAnsi"/>
        </w:rPr>
      </w:pPr>
    </w:p>
    <w:p w14:paraId="3F9C090C" w14:textId="6013DC5C" w:rsidR="00AE74BE" w:rsidRDefault="00AE74BE" w:rsidP="0072403D">
      <w:pPr>
        <w:rPr>
          <w:rFonts w:cstheme="minorHAnsi"/>
        </w:rPr>
      </w:pPr>
    </w:p>
    <w:p w14:paraId="74F9AECE" w14:textId="29B3F891" w:rsidR="00AE74BE" w:rsidRDefault="00AE74BE" w:rsidP="0072403D">
      <w:pPr>
        <w:rPr>
          <w:rFonts w:cstheme="minorHAnsi"/>
        </w:rPr>
      </w:pPr>
    </w:p>
    <w:p w14:paraId="7853A385" w14:textId="3BB52525" w:rsidR="00AE74BE" w:rsidRDefault="00AE74BE" w:rsidP="0072403D">
      <w:pPr>
        <w:rPr>
          <w:rFonts w:cstheme="minorHAnsi"/>
        </w:rPr>
      </w:pPr>
    </w:p>
    <w:p w14:paraId="2F5ED1C9" w14:textId="63A2E196" w:rsidR="00AE74BE" w:rsidRDefault="00AE74BE" w:rsidP="0072403D">
      <w:pPr>
        <w:rPr>
          <w:rFonts w:cstheme="minorHAnsi"/>
        </w:rPr>
      </w:pPr>
    </w:p>
    <w:p w14:paraId="7AB521F6" w14:textId="11E4DED8" w:rsidR="00AE74BE" w:rsidRDefault="00AE74BE" w:rsidP="0072403D">
      <w:pPr>
        <w:rPr>
          <w:rFonts w:cstheme="minorHAnsi"/>
        </w:rPr>
      </w:pPr>
    </w:p>
    <w:p w14:paraId="1445BD58" w14:textId="527D8746" w:rsidR="00AE74BE" w:rsidRDefault="00AE74BE" w:rsidP="0072403D">
      <w:pPr>
        <w:rPr>
          <w:rFonts w:cstheme="minorHAnsi"/>
        </w:rPr>
      </w:pPr>
    </w:p>
    <w:p w14:paraId="34BB6C03" w14:textId="152B71EE" w:rsidR="00AE74BE" w:rsidRDefault="00AE74BE" w:rsidP="0072403D">
      <w:pPr>
        <w:rPr>
          <w:rFonts w:cstheme="minorHAnsi"/>
        </w:rPr>
      </w:pPr>
    </w:p>
    <w:p w14:paraId="3EBE6BD6" w14:textId="2A3BC94F" w:rsidR="00AE74BE" w:rsidRDefault="00AE74BE" w:rsidP="0072403D">
      <w:pPr>
        <w:rPr>
          <w:rFonts w:cstheme="minorHAnsi"/>
        </w:rPr>
      </w:pPr>
    </w:p>
    <w:p w14:paraId="52A6AA00" w14:textId="5ED494B8" w:rsidR="00AE74BE" w:rsidRDefault="00AE74BE" w:rsidP="0072403D">
      <w:pPr>
        <w:rPr>
          <w:rFonts w:cstheme="minorHAnsi"/>
        </w:rPr>
      </w:pPr>
    </w:p>
    <w:p w14:paraId="1C5A4511" w14:textId="4E185812" w:rsidR="00AE74BE" w:rsidRDefault="00AE74BE" w:rsidP="0072403D">
      <w:pPr>
        <w:rPr>
          <w:rFonts w:cstheme="minorHAnsi"/>
        </w:rPr>
      </w:pPr>
    </w:p>
    <w:p w14:paraId="16F77B8A" w14:textId="2F4B1E2C" w:rsidR="00AE74BE" w:rsidRDefault="00AE74BE" w:rsidP="0072403D">
      <w:pPr>
        <w:rPr>
          <w:rFonts w:cstheme="minorHAnsi"/>
        </w:rPr>
      </w:pPr>
    </w:p>
    <w:p w14:paraId="6FD14AEF" w14:textId="4B34A191" w:rsidR="00AE74BE" w:rsidRDefault="00AE74BE" w:rsidP="0072403D">
      <w:pPr>
        <w:rPr>
          <w:rFonts w:cstheme="minorHAnsi"/>
        </w:rPr>
      </w:pPr>
    </w:p>
    <w:p w14:paraId="3D272380" w14:textId="2189A797" w:rsidR="00AE74BE" w:rsidRDefault="00AE74BE" w:rsidP="0072403D">
      <w:pPr>
        <w:rPr>
          <w:rFonts w:cstheme="minorHAnsi"/>
        </w:rPr>
      </w:pPr>
    </w:p>
    <w:p w14:paraId="38EF0746" w14:textId="44F6E3D8" w:rsidR="00AE74BE" w:rsidRDefault="00AE74BE" w:rsidP="0072403D">
      <w:pPr>
        <w:rPr>
          <w:rFonts w:cstheme="minorHAnsi"/>
        </w:rPr>
      </w:pPr>
    </w:p>
    <w:p w14:paraId="4E8FA006" w14:textId="76FAD5C0" w:rsidR="00AE74BE" w:rsidRDefault="00AE74BE" w:rsidP="0072403D">
      <w:pPr>
        <w:rPr>
          <w:rFonts w:cstheme="minorHAnsi"/>
        </w:rPr>
      </w:pPr>
    </w:p>
    <w:p w14:paraId="0FE72336" w14:textId="313E76DB" w:rsidR="00AE74BE" w:rsidRDefault="00AE74BE" w:rsidP="0072403D">
      <w:pPr>
        <w:rPr>
          <w:rFonts w:cstheme="minorHAnsi"/>
        </w:rPr>
      </w:pPr>
    </w:p>
    <w:p w14:paraId="446277CA" w14:textId="109A5E1F" w:rsidR="00AE74BE" w:rsidRDefault="00AE74BE" w:rsidP="0072403D">
      <w:pPr>
        <w:rPr>
          <w:rFonts w:cstheme="minorHAnsi"/>
        </w:rPr>
      </w:pPr>
    </w:p>
    <w:p w14:paraId="0D1987A8" w14:textId="2775FAF2" w:rsidR="00AE74BE" w:rsidRDefault="00AE74BE" w:rsidP="0072403D">
      <w:pPr>
        <w:rPr>
          <w:rFonts w:cstheme="minorHAnsi"/>
        </w:rPr>
      </w:pPr>
    </w:p>
    <w:p w14:paraId="7428D141" w14:textId="5CF0A56B" w:rsidR="00AE74BE" w:rsidRDefault="00AE74BE" w:rsidP="0072403D">
      <w:pPr>
        <w:rPr>
          <w:rFonts w:cstheme="minorHAnsi"/>
        </w:rPr>
      </w:pPr>
    </w:p>
    <w:p w14:paraId="1706EEFD" w14:textId="000B0FB8" w:rsidR="00AE74BE" w:rsidRDefault="00AE74BE" w:rsidP="0072403D">
      <w:pPr>
        <w:rPr>
          <w:rFonts w:cstheme="minorHAnsi"/>
        </w:rPr>
      </w:pPr>
    </w:p>
    <w:p w14:paraId="4366B4F9" w14:textId="563997F6" w:rsidR="00AE74BE" w:rsidRDefault="00AE74BE" w:rsidP="0072403D">
      <w:pPr>
        <w:rPr>
          <w:rFonts w:cstheme="minorHAnsi"/>
        </w:rPr>
      </w:pPr>
    </w:p>
    <w:p w14:paraId="7A87A83B" w14:textId="77777777" w:rsidR="00AE74BE" w:rsidRDefault="00AE74BE" w:rsidP="0072403D">
      <w:pPr>
        <w:rPr>
          <w:rFonts w:cstheme="minorHAnsi"/>
        </w:rPr>
      </w:pPr>
    </w:p>
    <w:p w14:paraId="0E322641" w14:textId="77777777" w:rsidR="0072403D" w:rsidRPr="004009C9" w:rsidRDefault="0072403D" w:rsidP="0072403D">
      <w:pPr>
        <w:rPr>
          <w:rFonts w:cstheme="minorHAnsi"/>
        </w:rPr>
      </w:pPr>
    </w:p>
    <w:sectPr w:rsidR="0072403D" w:rsidRPr="004009C9" w:rsidSect="00BF6903">
      <w:headerReference w:type="default" r:id="rId3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CB7101" w14:textId="77777777" w:rsidR="002C300F" w:rsidRDefault="002C300F" w:rsidP="00C62EAD">
      <w:r>
        <w:separator/>
      </w:r>
    </w:p>
  </w:endnote>
  <w:endnote w:type="continuationSeparator" w:id="0">
    <w:p w14:paraId="511A3017" w14:textId="77777777" w:rsidR="002C300F" w:rsidRDefault="002C300F" w:rsidP="00C62EAD">
      <w:r>
        <w:continuationSeparator/>
      </w:r>
    </w:p>
  </w:endnote>
  <w:endnote w:type="continuationNotice" w:id="1">
    <w:p w14:paraId="2F55CFAE" w14:textId="77777777" w:rsidR="002C300F" w:rsidRDefault="002C300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Calibri">
    <w:altName w:val="Calibri"/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Times">
    <w:altName w:val="﷽﷽﷽﷽﷽﷽﷽﷽慭楴慣汬呹慲正䑳灥湥敤据敩佳坮湩潤呷瑩敬慢䱲祡畯"/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Arial Gras">
    <w:altName w:val="Arial"/>
    <w:panose1 w:val="020B0604020202020204"/>
    <w:charset w:val="00"/>
    <w:family w:val="roman"/>
    <w:notTrueType/>
    <w:pitch w:val="default"/>
    <w:sig w:usb0="00000003" w:usb1="00000000" w:usb2="00000000" w:usb3="00000000" w:csb0="000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Lato Black">
    <w:altName w:val="﷽﷽﷽﷽﷽﷽﷽﷽ck"/>
    <w:panose1 w:val="020B0604020202020204"/>
    <w:charset w:val="00"/>
    <w:family w:val="swiss"/>
    <w:pitch w:val="variable"/>
    <w:sig w:usb0="E10002FF" w:usb1="5000ECFF" w:usb2="00000021" w:usb3="00000000" w:csb0="0000019F" w:csb1="00000000"/>
  </w:font>
  <w:font w:name="Humanist777BT-BlackB">
    <w:altName w:val="Calibri"/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Lato">
    <w:altName w:val="﷽﷽﷽﷽﷽﷽﷽﷽Ɛ²"/>
    <w:panose1 w:val="020B0604020202020204"/>
    <w:charset w:val="00"/>
    <w:family w:val="swiss"/>
    <w:pitch w:val="variable"/>
    <w:sig w:usb0="E10002FF" w:usb1="5000ECFF" w:usb2="00000021" w:usb3="00000000" w:csb0="0000019F" w:csb1="00000000"/>
  </w:font>
  <w:font w:name="Humanist777BT-RomanB">
    <w:altName w:val="Calibri"/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Humanist777BT-LightB">
    <w:altName w:val="Calibri"/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Humanist777BT-BoldB">
    <w:altName w:val="Calibri"/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Humanist777BT-RomanCondensedB">
    <w:altName w:val="Calibri"/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Lato Heavy">
    <w:altName w:val="﷽﷽﷽﷽﷽﷽﷽﷽vy"/>
    <w:panose1 w:val="020B0604020202020204"/>
    <w:charset w:val="00"/>
    <w:family w:val="swiss"/>
    <w:pitch w:val="variable"/>
    <w:sig w:usb0="E10002FF" w:usb1="5000ECFF" w:usb2="00000021" w:usb3="00000000" w:csb0="0000019F" w:csb1="00000000"/>
  </w:font>
  <w:font w:name="Lato Medium">
    <w:altName w:val="﷽﷽﷽﷽﷽﷽﷽﷽ium"/>
    <w:panose1 w:val="020B0604020202020204"/>
    <w:charset w:val="00"/>
    <w:family w:val="swiss"/>
    <w:pitch w:val="variable"/>
    <w:sig w:usb0="E10002FF" w:usb1="5000ECFF" w:usb2="00000021" w:usb3="00000000" w:csb0="0000019F" w:csb1="00000000"/>
  </w:font>
  <w:font w:name="Humanist777BT-BlackCondensedB">
    <w:altName w:val="Calibri"/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Humanist777BT-BoldItalicB">
    <w:altName w:val="Calibri"/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Humanist777BT-ItalicB">
    <w:altName w:val="Calibri"/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Humanist777BT-LightItalicB">
    <w:altName w:val="Calibri"/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Minion Pro Med">
    <w:altName w:val="Cambria"/>
    <w:panose1 w:val="020B0604020202020204"/>
    <w:charset w:val="00"/>
    <w:family w:val="roman"/>
    <w:notTrueType/>
    <w:pitch w:val="variable"/>
    <w:sig w:usb0="20000287" w:usb1="00000000" w:usb2="00000000" w:usb3="00000000" w:csb0="0000019F" w:csb1="00000000"/>
  </w:font>
  <w:font w:name="Lato SemiBold">
    <w:altName w:val="﷽﷽﷽﷽﷽﷽﷽﷽ibold"/>
    <w:panose1 w:val="020B0604020202020204"/>
    <w:charset w:val="00"/>
    <w:family w:val="swiss"/>
    <w:pitch w:val="variable"/>
    <w:sig w:usb0="E10002FF" w:usb1="5000ECFF" w:usb2="00000021" w:usb3="00000000" w:csb0="0000019F" w:csb1="00000000"/>
  </w:font>
  <w:font w:name="Frutiger LT Pro 55 Roman">
    <w:altName w:val="﷽﷽﷽﷽﷽﷽﷽﷽ LT Pro 55 Roman"/>
    <w:panose1 w:val="020B0602020204020204"/>
    <w:charset w:val="4D"/>
    <w:family w:val="swiss"/>
    <w:notTrueType/>
    <w:pitch w:val="variable"/>
    <w:sig w:usb0="A00000AF" w:usb1="5000204A" w:usb2="00000000" w:usb3="00000000" w:csb0="00000093" w:csb1="00000000"/>
  </w:font>
  <w:font w:name="Frutiger LT Pro 45 Light">
    <w:altName w:val="﷽﷽﷽﷽﷽﷽﷽﷽"/>
    <w:panose1 w:val="020B0403030504020204"/>
    <w:charset w:val="4D"/>
    <w:family w:val="swiss"/>
    <w:notTrueType/>
    <w:pitch w:val="variable"/>
    <w:sig w:usb0="A00000AF" w:usb1="5000204A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B27843" w14:textId="5635327F" w:rsidR="009E1845" w:rsidRDefault="009E1845">
    <w:pPr>
      <w:pStyle w:val="Footer"/>
      <w:jc w:val="right"/>
    </w:pPr>
  </w:p>
  <w:p w14:paraId="66BCA251" w14:textId="77777777" w:rsidR="009E1845" w:rsidRDefault="009E18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A644BD" w14:textId="77777777" w:rsidR="002C300F" w:rsidRDefault="002C300F" w:rsidP="00C62EAD">
      <w:r>
        <w:separator/>
      </w:r>
    </w:p>
  </w:footnote>
  <w:footnote w:type="continuationSeparator" w:id="0">
    <w:p w14:paraId="3D8CE71B" w14:textId="77777777" w:rsidR="002C300F" w:rsidRDefault="002C300F" w:rsidP="00C62EAD">
      <w:r>
        <w:continuationSeparator/>
      </w:r>
    </w:p>
  </w:footnote>
  <w:footnote w:type="continuationNotice" w:id="1">
    <w:p w14:paraId="2206896C" w14:textId="77777777" w:rsidR="002C300F" w:rsidRDefault="002C300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287077" w14:textId="77777777" w:rsidR="009E1845" w:rsidRDefault="002C300F" w:rsidP="004E316B">
    <w:pPr>
      <w:pStyle w:val="Header"/>
      <w:jc w:val="center"/>
    </w:pPr>
    <w:sdt>
      <w:sdtPr>
        <w:id w:val="1955209393"/>
        <w:docPartObj>
          <w:docPartGallery w:val="Watermarks"/>
          <w:docPartUnique/>
        </w:docPartObj>
      </w:sdtPr>
      <w:sdtEndPr/>
      <w:sdtContent>
        <w:r w:rsidR="009E1845">
          <w:rPr>
            <w:noProof/>
            <w:lang w:eastAsia="en-GB"/>
          </w:rPr>
          <mc:AlternateContent>
            <mc:Choice Requires="wps">
              <w:drawing>
                <wp:anchor distT="0" distB="0" distL="114300" distR="114300" simplePos="0" relativeHeight="251659264" behindDoc="1" locked="0" layoutInCell="0" allowOverlap="1" wp14:anchorId="2034E8F6" wp14:editId="28D9ED13">
                  <wp:simplePos x="0" y="0"/>
                  <wp:positionH relativeFrom="margin">
                    <wp:align>center</wp:align>
                  </wp:positionH>
                  <wp:positionV relativeFrom="margin">
                    <wp:align>center</wp:align>
                  </wp:positionV>
                  <wp:extent cx="6703695" cy="1675765"/>
                  <wp:effectExtent l="0" t="1806575" r="0" b="1642110"/>
                  <wp:wrapNone/>
                  <wp:docPr id="236" name="Text Box 23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>
                          <a:spLocks noChangeArrowheads="1" noChangeShapeType="1" noTextEdit="1"/>
                        </wps:cNvSpPr>
                        <wps:spPr bwMode="auto">
                          <a:xfrm rot="18900000">
                            <a:off x="0" y="0"/>
                            <a:ext cx="6703695" cy="1675765"/>
                          </a:xfrm>
                          <a:prstGeom prst="rect">
                            <a:avLst/>
                          </a:prstGeom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C637FBF" w14:textId="77777777" w:rsidR="009E1845" w:rsidRDefault="009E1845" w:rsidP="004E316B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="Calibri" w:hAnsi="Calibri" w:cs="Calibri"/>
                                  <w:color w:val="C0C0C0"/>
                                  <w:sz w:val="2"/>
                                  <w:szCs w:val="2"/>
                                  <w14:textFill>
                                    <w14:solidFill>
                                      <w14:srgbClr w14:val="C0C0C0">
                                        <w14:alpha w14:val="50000"/>
                                      </w14:srgbClr>
                                    </w14:solidFill>
                                  </w14:textFill>
                                </w:rPr>
                                <w:t>CONFIDENTIAL</w:t>
                              </w:r>
                            </w:p>
                          </w:txbxContent>
                        </wps:txbx>
                        <wps:bodyPr wrap="square" numCol="1" fromWordArt="1">
                          <a:prstTxWarp prst="textPlain">
                            <a:avLst>
                              <a:gd name="adj" fmla="val 50000"/>
                            </a:avLst>
                          </a:prstTxWarp>
                          <a:sp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shapetype w14:anchorId="2034E8F6" id="_x0000_t202" coordsize="21600,21600" o:spt="202" path="m,l,21600r21600,l21600,xe">
                  <v:stroke joinstyle="miter"/>
                  <v:path gradientshapeok="t" o:connecttype="rect"/>
                </v:shapetype>
                <v:shape id="Text Box 236" o:spid="_x0000_s1112" type="#_x0000_t202" style="position:absolute;left:0;text-align:left;margin-left:0;margin-top:0;width:527.85pt;height:131.95pt;rotation:-45;z-index:-25165721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" o:allowincell="f" filled="f" stroked="f">
                  <v:stroke joinstyle="round"/>
                  <o:lock v:ext="edit" shapetype="t"/>
                  <v:textbox style="mso-fit-shape-to-text:t">
                    <w:txbxContent>
                      <w:p w14:paraId="0C637FBF" w14:textId="77777777" w:rsidR="009E1845" w:rsidRDefault="009E1845" w:rsidP="004E316B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Calibri" w:hAnsi="Calibri" w:cs="Calibri"/>
                            <w:color w:val="C0C0C0"/>
                            <w:sz w:val="2"/>
                            <w:szCs w:val="2"/>
                            <w14:textFill>
                              <w14:solidFill>
                                <w14:srgbClr w14:val="C0C0C0">
                                  <w14:alpha w14:val="50000"/>
                                </w14:srgbClr>
                              </w14:solidFill>
                            </w14:textFill>
                          </w:rPr>
                          <w:t>CONFIDENTIAL</w:t>
                        </w:r>
                      </w:p>
                    </w:txbxContent>
                  </v:textbox>
                  <w10:wrap anchorx="margin" anchory="margin"/>
                </v:shape>
              </w:pict>
            </mc:Fallback>
          </mc:AlternateContent>
        </w:r>
      </w:sdtContent>
    </w:sdt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3D82B2" w14:textId="188390D5" w:rsidR="009E1845" w:rsidRPr="00C62EAD" w:rsidRDefault="009E1845" w:rsidP="00C62EA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D91E08A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1438FD"/>
    <w:multiLevelType w:val="hybridMultilevel"/>
    <w:tmpl w:val="A5F2AE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D705DB"/>
    <w:multiLevelType w:val="hybridMultilevel"/>
    <w:tmpl w:val="0C18442A"/>
    <w:lvl w:ilvl="0" w:tplc="85022F4A">
      <w:start w:val="1"/>
      <w:numFmt w:val="decimal"/>
      <w:lvlText w:val="%1."/>
      <w:lvlJc w:val="left"/>
      <w:pPr>
        <w:ind w:left="1494" w:hanging="360"/>
      </w:pPr>
      <w:rPr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4E672E"/>
    <w:multiLevelType w:val="hybridMultilevel"/>
    <w:tmpl w:val="19B0D2C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62235A"/>
    <w:multiLevelType w:val="hybridMultilevel"/>
    <w:tmpl w:val="E7F8A9F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6F21D5"/>
    <w:multiLevelType w:val="hybridMultilevel"/>
    <w:tmpl w:val="EC74E5E4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1D53A65"/>
    <w:multiLevelType w:val="hybridMultilevel"/>
    <w:tmpl w:val="7D9C438A"/>
    <w:lvl w:ilvl="0" w:tplc="72FE02DA">
      <w:start w:val="1"/>
      <w:numFmt w:val="decimal"/>
      <w:lvlText w:val="%1)"/>
      <w:lvlJc w:val="left"/>
      <w:pPr>
        <w:ind w:left="720" w:hanging="360"/>
      </w:pPr>
      <w:rPr>
        <w:rFonts w:asciiTheme="minorHAnsi" w:eastAsia="Times New Roman" w:hAnsiTheme="minorHAnsi" w:cs="Calibri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25E4D90"/>
    <w:multiLevelType w:val="hybridMultilevel"/>
    <w:tmpl w:val="B4EC4E2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38B7E85"/>
    <w:multiLevelType w:val="hybridMultilevel"/>
    <w:tmpl w:val="EC74E5E4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4D91019"/>
    <w:multiLevelType w:val="hybridMultilevel"/>
    <w:tmpl w:val="7B68D64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5435696"/>
    <w:multiLevelType w:val="hybridMultilevel"/>
    <w:tmpl w:val="EB5003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7A7276A"/>
    <w:multiLevelType w:val="hybridMultilevel"/>
    <w:tmpl w:val="8CEA9142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7F8358E"/>
    <w:multiLevelType w:val="hybridMultilevel"/>
    <w:tmpl w:val="719A9446"/>
    <w:lvl w:ilvl="0" w:tplc="20D6F3B6">
      <w:start w:val="1"/>
      <w:numFmt w:val="lowerRoman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DE054EE"/>
    <w:multiLevelType w:val="multilevel"/>
    <w:tmpl w:val="599C2CDA"/>
    <w:lvl w:ilvl="0">
      <w:start w:val="1"/>
      <w:numFmt w:val="decimal"/>
      <w:lvlText w:val="%1)"/>
      <w:lvlJc w:val="left"/>
      <w:pPr>
        <w:ind w:left="720" w:hanging="360"/>
      </w:pPr>
      <w:rPr>
        <w:rFonts w:asciiTheme="minorHAnsi" w:eastAsiaTheme="minorHAnsi" w:hAnsiTheme="minorHAnsi" w:cstheme="minorBidi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4" w15:restartNumberingAfterBreak="0">
    <w:nsid w:val="21CE2531"/>
    <w:multiLevelType w:val="hybridMultilevel"/>
    <w:tmpl w:val="D4F67806"/>
    <w:lvl w:ilvl="0" w:tplc="0809001B">
      <w:start w:val="1"/>
      <w:numFmt w:val="lowerRoman"/>
      <w:lvlText w:val="%1."/>
      <w:lvlJc w:val="righ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275228E5"/>
    <w:multiLevelType w:val="hybridMultilevel"/>
    <w:tmpl w:val="0E8C61A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99E5C38"/>
    <w:multiLevelType w:val="hybridMultilevel"/>
    <w:tmpl w:val="26BAFE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24C461A"/>
    <w:multiLevelType w:val="hybridMultilevel"/>
    <w:tmpl w:val="2368CB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3FB520D"/>
    <w:multiLevelType w:val="hybridMultilevel"/>
    <w:tmpl w:val="1FF45D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89D1354"/>
    <w:multiLevelType w:val="hybridMultilevel"/>
    <w:tmpl w:val="6574A3B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FA27308"/>
    <w:multiLevelType w:val="hybridMultilevel"/>
    <w:tmpl w:val="99BEB2D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0F7142C"/>
    <w:multiLevelType w:val="hybridMultilevel"/>
    <w:tmpl w:val="681A3670"/>
    <w:lvl w:ilvl="0" w:tplc="80E695E8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4412EF0"/>
    <w:multiLevelType w:val="hybridMultilevel"/>
    <w:tmpl w:val="D13C9F54"/>
    <w:lvl w:ilvl="0" w:tplc="02328B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D105F2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5242A0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0D633F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5DCFF8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F78720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010818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F1C34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1788F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496C785B"/>
    <w:multiLevelType w:val="hybridMultilevel"/>
    <w:tmpl w:val="1B80765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51266EB9"/>
    <w:multiLevelType w:val="hybridMultilevel"/>
    <w:tmpl w:val="003A1C6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534C432E"/>
    <w:multiLevelType w:val="hybridMultilevel"/>
    <w:tmpl w:val="132263E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DF55CD6"/>
    <w:multiLevelType w:val="hybridMultilevel"/>
    <w:tmpl w:val="6A7692D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6744C12"/>
    <w:multiLevelType w:val="hybridMultilevel"/>
    <w:tmpl w:val="460497F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69104DB3"/>
    <w:multiLevelType w:val="hybridMultilevel"/>
    <w:tmpl w:val="2C087C1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95B18FE"/>
    <w:multiLevelType w:val="hybridMultilevel"/>
    <w:tmpl w:val="E94CC1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A7B30E1"/>
    <w:multiLevelType w:val="hybridMultilevel"/>
    <w:tmpl w:val="BCF22FB8"/>
    <w:lvl w:ilvl="0" w:tplc="EDAC9BA2">
      <w:start w:val="1"/>
      <w:numFmt w:val="lowerLetter"/>
      <w:lvlText w:val="%1."/>
      <w:lvlJc w:val="left"/>
      <w:pPr>
        <w:ind w:left="720" w:hanging="360"/>
      </w:pPr>
    </w:lvl>
    <w:lvl w:ilvl="1" w:tplc="272AF3FA">
      <w:start w:val="1"/>
      <w:numFmt w:val="lowerLetter"/>
      <w:lvlText w:val="%2."/>
      <w:lvlJc w:val="left"/>
      <w:pPr>
        <w:ind w:left="1440" w:hanging="360"/>
      </w:pPr>
    </w:lvl>
    <w:lvl w:ilvl="2" w:tplc="677C7E30">
      <w:start w:val="1"/>
      <w:numFmt w:val="lowerRoman"/>
      <w:lvlText w:val="%3."/>
      <w:lvlJc w:val="right"/>
      <w:pPr>
        <w:ind w:left="2160" w:hanging="180"/>
      </w:pPr>
    </w:lvl>
    <w:lvl w:ilvl="3" w:tplc="92CAB9D4">
      <w:start w:val="1"/>
      <w:numFmt w:val="decimal"/>
      <w:lvlText w:val="%4."/>
      <w:lvlJc w:val="left"/>
      <w:pPr>
        <w:ind w:left="2880" w:hanging="360"/>
      </w:pPr>
    </w:lvl>
    <w:lvl w:ilvl="4" w:tplc="76007D5C">
      <w:start w:val="1"/>
      <w:numFmt w:val="lowerLetter"/>
      <w:lvlText w:val="%5."/>
      <w:lvlJc w:val="left"/>
      <w:pPr>
        <w:ind w:left="3600" w:hanging="360"/>
      </w:pPr>
    </w:lvl>
    <w:lvl w:ilvl="5" w:tplc="CF7674F8">
      <w:start w:val="1"/>
      <w:numFmt w:val="lowerRoman"/>
      <w:lvlText w:val="%6."/>
      <w:lvlJc w:val="right"/>
      <w:pPr>
        <w:ind w:left="4320" w:hanging="180"/>
      </w:pPr>
    </w:lvl>
    <w:lvl w:ilvl="6" w:tplc="B87864E2">
      <w:start w:val="1"/>
      <w:numFmt w:val="decimal"/>
      <w:lvlText w:val="%7."/>
      <w:lvlJc w:val="left"/>
      <w:pPr>
        <w:ind w:left="5040" w:hanging="360"/>
      </w:pPr>
    </w:lvl>
    <w:lvl w:ilvl="7" w:tplc="928A1BBC">
      <w:start w:val="1"/>
      <w:numFmt w:val="lowerLetter"/>
      <w:lvlText w:val="%8."/>
      <w:lvlJc w:val="left"/>
      <w:pPr>
        <w:ind w:left="5760" w:hanging="360"/>
      </w:pPr>
    </w:lvl>
    <w:lvl w:ilvl="8" w:tplc="6E701E72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AE0619D"/>
    <w:multiLevelType w:val="hybridMultilevel"/>
    <w:tmpl w:val="3A0E9FA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6DDB2A35"/>
    <w:multiLevelType w:val="hybridMultilevel"/>
    <w:tmpl w:val="EF94986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1953053"/>
    <w:multiLevelType w:val="hybridMultilevel"/>
    <w:tmpl w:val="812839B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19D643C"/>
    <w:multiLevelType w:val="hybridMultilevel"/>
    <w:tmpl w:val="53DCB2D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72CE248D"/>
    <w:multiLevelType w:val="hybridMultilevel"/>
    <w:tmpl w:val="EC74E5E4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733C17EA"/>
    <w:multiLevelType w:val="hybridMultilevel"/>
    <w:tmpl w:val="3C4ED7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47629BD"/>
    <w:multiLevelType w:val="hybridMultilevel"/>
    <w:tmpl w:val="815E7D92"/>
    <w:lvl w:ilvl="0" w:tplc="A65E03F0">
      <w:start w:val="1"/>
      <w:numFmt w:val="lowerLetter"/>
      <w:lvlText w:val="%1."/>
      <w:lvlJc w:val="left"/>
      <w:pPr>
        <w:ind w:left="720" w:hanging="360"/>
      </w:pPr>
      <w:rPr>
        <w:rFonts w:cstheme="minorHAnsi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6240EA8"/>
    <w:multiLevelType w:val="hybridMultilevel"/>
    <w:tmpl w:val="D42892B6"/>
    <w:lvl w:ilvl="0" w:tplc="C76ADA24">
      <w:start w:val="1"/>
      <w:numFmt w:val="decimal"/>
      <w:lvlText w:val="%1)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EAF5AC8"/>
    <w:multiLevelType w:val="hybridMultilevel"/>
    <w:tmpl w:val="101EC490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2"/>
  </w:num>
  <w:num w:numId="3">
    <w:abstractNumId w:val="14"/>
  </w:num>
  <w:num w:numId="4">
    <w:abstractNumId w:val="9"/>
  </w:num>
  <w:num w:numId="5">
    <w:abstractNumId w:val="18"/>
  </w:num>
  <w:num w:numId="6">
    <w:abstractNumId w:val="13"/>
  </w:num>
  <w:num w:numId="7">
    <w:abstractNumId w:val="4"/>
  </w:num>
  <w:num w:numId="8">
    <w:abstractNumId w:val="32"/>
  </w:num>
  <w:num w:numId="9">
    <w:abstractNumId w:val="10"/>
  </w:num>
  <w:num w:numId="10">
    <w:abstractNumId w:val="3"/>
  </w:num>
  <w:num w:numId="11">
    <w:abstractNumId w:val="26"/>
  </w:num>
  <w:num w:numId="12">
    <w:abstractNumId w:val="35"/>
  </w:num>
  <w:num w:numId="13">
    <w:abstractNumId w:val="6"/>
  </w:num>
  <w:num w:numId="14">
    <w:abstractNumId w:val="19"/>
  </w:num>
  <w:num w:numId="15">
    <w:abstractNumId w:val="36"/>
  </w:num>
  <w:num w:numId="16">
    <w:abstractNumId w:val="29"/>
  </w:num>
  <w:num w:numId="17">
    <w:abstractNumId w:val="39"/>
  </w:num>
  <w:num w:numId="18">
    <w:abstractNumId w:val="37"/>
  </w:num>
  <w:num w:numId="19">
    <w:abstractNumId w:val="11"/>
  </w:num>
  <w:num w:numId="20">
    <w:abstractNumId w:val="17"/>
  </w:num>
  <w:num w:numId="21">
    <w:abstractNumId w:val="22"/>
  </w:num>
  <w:num w:numId="22">
    <w:abstractNumId w:val="38"/>
  </w:num>
  <w:num w:numId="23">
    <w:abstractNumId w:val="33"/>
  </w:num>
  <w:num w:numId="24">
    <w:abstractNumId w:val="28"/>
  </w:num>
  <w:num w:numId="25">
    <w:abstractNumId w:val="30"/>
  </w:num>
  <w:num w:numId="26">
    <w:abstractNumId w:val="23"/>
  </w:num>
  <w:num w:numId="27">
    <w:abstractNumId w:val="25"/>
  </w:num>
  <w:num w:numId="28">
    <w:abstractNumId w:val="34"/>
  </w:num>
  <w:num w:numId="29">
    <w:abstractNumId w:val="24"/>
  </w:num>
  <w:num w:numId="30">
    <w:abstractNumId w:val="27"/>
  </w:num>
  <w:num w:numId="31">
    <w:abstractNumId w:val="16"/>
  </w:num>
  <w:num w:numId="32">
    <w:abstractNumId w:val="31"/>
  </w:num>
  <w:num w:numId="33">
    <w:abstractNumId w:val="7"/>
  </w:num>
  <w:num w:numId="34">
    <w:abstractNumId w:val="20"/>
  </w:num>
  <w:num w:numId="35">
    <w:abstractNumId w:val="2"/>
  </w:num>
  <w:num w:numId="36">
    <w:abstractNumId w:val="8"/>
  </w:num>
  <w:num w:numId="37">
    <w:abstractNumId w:val="21"/>
  </w:num>
  <w:num w:numId="38">
    <w:abstractNumId w:val="15"/>
  </w:num>
  <w:num w:numId="39">
    <w:abstractNumId w:val="5"/>
  </w:num>
  <w:num w:numId="40">
    <w:abstractNumId w:val="1"/>
  </w:num>
  <w:num w:numId="4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it-IT" w:vendorID="64" w:dllVersion="0" w:nlCheck="1" w:checkStyle="0"/>
  <w:proofState w:spelling="clean" w:grammar="clean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zU0sjQwNTQwNDKxMDBW0lEKTi0uzszPAykwrAUAg1Vc2iwAAAA="/>
  </w:docVars>
  <w:rsids>
    <w:rsidRoot w:val="00ED039A"/>
    <w:rsid w:val="000009A6"/>
    <w:rsid w:val="00001BE3"/>
    <w:rsid w:val="00005B33"/>
    <w:rsid w:val="00006BB8"/>
    <w:rsid w:val="00013723"/>
    <w:rsid w:val="00013832"/>
    <w:rsid w:val="0001403A"/>
    <w:rsid w:val="0001556D"/>
    <w:rsid w:val="00015B66"/>
    <w:rsid w:val="00020C2D"/>
    <w:rsid w:val="00020CEE"/>
    <w:rsid w:val="00027B5D"/>
    <w:rsid w:val="0003502F"/>
    <w:rsid w:val="00044745"/>
    <w:rsid w:val="00044BDB"/>
    <w:rsid w:val="0004554E"/>
    <w:rsid w:val="00047068"/>
    <w:rsid w:val="00053C91"/>
    <w:rsid w:val="00061050"/>
    <w:rsid w:val="0006568E"/>
    <w:rsid w:val="00066A29"/>
    <w:rsid w:val="000722DB"/>
    <w:rsid w:val="00081639"/>
    <w:rsid w:val="00081A1F"/>
    <w:rsid w:val="00081A46"/>
    <w:rsid w:val="00082C14"/>
    <w:rsid w:val="00083537"/>
    <w:rsid w:val="00091569"/>
    <w:rsid w:val="00092C66"/>
    <w:rsid w:val="00093C76"/>
    <w:rsid w:val="000A21BA"/>
    <w:rsid w:val="000A22CE"/>
    <w:rsid w:val="000A503C"/>
    <w:rsid w:val="000A5075"/>
    <w:rsid w:val="000B35BA"/>
    <w:rsid w:val="000C38F6"/>
    <w:rsid w:val="000C5F2F"/>
    <w:rsid w:val="000C6652"/>
    <w:rsid w:val="000C7D92"/>
    <w:rsid w:val="000D0547"/>
    <w:rsid w:val="000D1322"/>
    <w:rsid w:val="000D31A6"/>
    <w:rsid w:val="000D72DD"/>
    <w:rsid w:val="000E01CA"/>
    <w:rsid w:val="000E0FF1"/>
    <w:rsid w:val="000E19EE"/>
    <w:rsid w:val="000E2104"/>
    <w:rsid w:val="000E7782"/>
    <w:rsid w:val="000F2BC6"/>
    <w:rsid w:val="0011104D"/>
    <w:rsid w:val="00112552"/>
    <w:rsid w:val="001142AC"/>
    <w:rsid w:val="00121BC1"/>
    <w:rsid w:val="00124F46"/>
    <w:rsid w:val="00130A6C"/>
    <w:rsid w:val="00143581"/>
    <w:rsid w:val="001451DB"/>
    <w:rsid w:val="0015264B"/>
    <w:rsid w:val="00153647"/>
    <w:rsid w:val="00156AE8"/>
    <w:rsid w:val="00162D6F"/>
    <w:rsid w:val="00163E8F"/>
    <w:rsid w:val="00164809"/>
    <w:rsid w:val="00165543"/>
    <w:rsid w:val="0016739E"/>
    <w:rsid w:val="00167B10"/>
    <w:rsid w:val="00171A66"/>
    <w:rsid w:val="00175F40"/>
    <w:rsid w:val="001772BC"/>
    <w:rsid w:val="001814C6"/>
    <w:rsid w:val="00184B25"/>
    <w:rsid w:val="0019019B"/>
    <w:rsid w:val="001961FB"/>
    <w:rsid w:val="001A398B"/>
    <w:rsid w:val="001A4322"/>
    <w:rsid w:val="001B41B3"/>
    <w:rsid w:val="001B5998"/>
    <w:rsid w:val="001B68AA"/>
    <w:rsid w:val="001C3234"/>
    <w:rsid w:val="001C45B3"/>
    <w:rsid w:val="001D2874"/>
    <w:rsid w:val="001D6695"/>
    <w:rsid w:val="001D6B31"/>
    <w:rsid w:val="001E38BD"/>
    <w:rsid w:val="001E4774"/>
    <w:rsid w:val="001F2E16"/>
    <w:rsid w:val="001F398F"/>
    <w:rsid w:val="001F4005"/>
    <w:rsid w:val="002022F1"/>
    <w:rsid w:val="002035D8"/>
    <w:rsid w:val="00205834"/>
    <w:rsid w:val="002072EB"/>
    <w:rsid w:val="00210644"/>
    <w:rsid w:val="0021751C"/>
    <w:rsid w:val="002204A1"/>
    <w:rsid w:val="00220E0E"/>
    <w:rsid w:val="00222790"/>
    <w:rsid w:val="00230EB1"/>
    <w:rsid w:val="002358AC"/>
    <w:rsid w:val="00241F02"/>
    <w:rsid w:val="0024367D"/>
    <w:rsid w:val="00247387"/>
    <w:rsid w:val="00247CFA"/>
    <w:rsid w:val="002502D9"/>
    <w:rsid w:val="00251426"/>
    <w:rsid w:val="00254EF4"/>
    <w:rsid w:val="002557E7"/>
    <w:rsid w:val="00260420"/>
    <w:rsid w:val="002617F1"/>
    <w:rsid w:val="00265A76"/>
    <w:rsid w:val="00266B7A"/>
    <w:rsid w:val="0026717A"/>
    <w:rsid w:val="00273468"/>
    <w:rsid w:val="00276EBA"/>
    <w:rsid w:val="00281157"/>
    <w:rsid w:val="00284999"/>
    <w:rsid w:val="002864EE"/>
    <w:rsid w:val="00290A97"/>
    <w:rsid w:val="002918AA"/>
    <w:rsid w:val="00291983"/>
    <w:rsid w:val="00292AF6"/>
    <w:rsid w:val="002951D4"/>
    <w:rsid w:val="0029597E"/>
    <w:rsid w:val="002A1E7D"/>
    <w:rsid w:val="002A3A78"/>
    <w:rsid w:val="002A3CDF"/>
    <w:rsid w:val="002A4FD8"/>
    <w:rsid w:val="002A5995"/>
    <w:rsid w:val="002B2741"/>
    <w:rsid w:val="002B2891"/>
    <w:rsid w:val="002B5AB2"/>
    <w:rsid w:val="002B69E4"/>
    <w:rsid w:val="002C300F"/>
    <w:rsid w:val="002C390A"/>
    <w:rsid w:val="002C53CD"/>
    <w:rsid w:val="002C6545"/>
    <w:rsid w:val="002D0EC7"/>
    <w:rsid w:val="002D1159"/>
    <w:rsid w:val="002D26F2"/>
    <w:rsid w:val="002D4D80"/>
    <w:rsid w:val="002E3610"/>
    <w:rsid w:val="002E73A5"/>
    <w:rsid w:val="00306D37"/>
    <w:rsid w:val="00310234"/>
    <w:rsid w:val="0031460D"/>
    <w:rsid w:val="00314616"/>
    <w:rsid w:val="00314DA0"/>
    <w:rsid w:val="003168B8"/>
    <w:rsid w:val="003177DA"/>
    <w:rsid w:val="00320E7B"/>
    <w:rsid w:val="003233AB"/>
    <w:rsid w:val="00324DB7"/>
    <w:rsid w:val="003438CD"/>
    <w:rsid w:val="003507C0"/>
    <w:rsid w:val="003538BD"/>
    <w:rsid w:val="00354192"/>
    <w:rsid w:val="00362CAE"/>
    <w:rsid w:val="00365A45"/>
    <w:rsid w:val="00367209"/>
    <w:rsid w:val="00370011"/>
    <w:rsid w:val="003703C3"/>
    <w:rsid w:val="003779AB"/>
    <w:rsid w:val="00381DBC"/>
    <w:rsid w:val="00383895"/>
    <w:rsid w:val="00387B30"/>
    <w:rsid w:val="00392102"/>
    <w:rsid w:val="003935DE"/>
    <w:rsid w:val="00396737"/>
    <w:rsid w:val="00396AEE"/>
    <w:rsid w:val="00397EF1"/>
    <w:rsid w:val="003A0EC8"/>
    <w:rsid w:val="003A2856"/>
    <w:rsid w:val="003B0251"/>
    <w:rsid w:val="003B0611"/>
    <w:rsid w:val="003B0959"/>
    <w:rsid w:val="003B436E"/>
    <w:rsid w:val="003B7035"/>
    <w:rsid w:val="003C258B"/>
    <w:rsid w:val="003C352E"/>
    <w:rsid w:val="003C74B9"/>
    <w:rsid w:val="003C7DBF"/>
    <w:rsid w:val="003D0EA3"/>
    <w:rsid w:val="003D4949"/>
    <w:rsid w:val="003D6206"/>
    <w:rsid w:val="003D6265"/>
    <w:rsid w:val="003E10A3"/>
    <w:rsid w:val="003E19D3"/>
    <w:rsid w:val="003E3BE8"/>
    <w:rsid w:val="003E5545"/>
    <w:rsid w:val="003F28EC"/>
    <w:rsid w:val="003F4657"/>
    <w:rsid w:val="004009C9"/>
    <w:rsid w:val="0040382B"/>
    <w:rsid w:val="00413934"/>
    <w:rsid w:val="0041659A"/>
    <w:rsid w:val="00422412"/>
    <w:rsid w:val="00424337"/>
    <w:rsid w:val="00432A7D"/>
    <w:rsid w:val="0043599C"/>
    <w:rsid w:val="00441E3C"/>
    <w:rsid w:val="0044329E"/>
    <w:rsid w:val="0045468A"/>
    <w:rsid w:val="00454CAB"/>
    <w:rsid w:val="00454F89"/>
    <w:rsid w:val="00465A44"/>
    <w:rsid w:val="00466DD7"/>
    <w:rsid w:val="00470293"/>
    <w:rsid w:val="0047351E"/>
    <w:rsid w:val="004768BD"/>
    <w:rsid w:val="00483D79"/>
    <w:rsid w:val="004870FE"/>
    <w:rsid w:val="004944AD"/>
    <w:rsid w:val="00496B29"/>
    <w:rsid w:val="004A0F39"/>
    <w:rsid w:val="004A6C6E"/>
    <w:rsid w:val="004A70B0"/>
    <w:rsid w:val="004B1D05"/>
    <w:rsid w:val="004B1ED4"/>
    <w:rsid w:val="004B2272"/>
    <w:rsid w:val="004B44E1"/>
    <w:rsid w:val="004C1C82"/>
    <w:rsid w:val="004C2A47"/>
    <w:rsid w:val="004C2CF2"/>
    <w:rsid w:val="004C539B"/>
    <w:rsid w:val="004C60F3"/>
    <w:rsid w:val="004C7C99"/>
    <w:rsid w:val="004D51DF"/>
    <w:rsid w:val="004E316B"/>
    <w:rsid w:val="004E471E"/>
    <w:rsid w:val="004E6649"/>
    <w:rsid w:val="004F084A"/>
    <w:rsid w:val="004F0A57"/>
    <w:rsid w:val="004F237B"/>
    <w:rsid w:val="004F2901"/>
    <w:rsid w:val="004F4370"/>
    <w:rsid w:val="004F47E6"/>
    <w:rsid w:val="004F5F80"/>
    <w:rsid w:val="004F5FDB"/>
    <w:rsid w:val="00501A64"/>
    <w:rsid w:val="00502E6C"/>
    <w:rsid w:val="00503A56"/>
    <w:rsid w:val="00503FFC"/>
    <w:rsid w:val="00505658"/>
    <w:rsid w:val="00514A27"/>
    <w:rsid w:val="0052046C"/>
    <w:rsid w:val="00523E32"/>
    <w:rsid w:val="00525DEE"/>
    <w:rsid w:val="00525DF6"/>
    <w:rsid w:val="00530DE7"/>
    <w:rsid w:val="00532795"/>
    <w:rsid w:val="005342BC"/>
    <w:rsid w:val="00537FE7"/>
    <w:rsid w:val="00543239"/>
    <w:rsid w:val="0054324E"/>
    <w:rsid w:val="0054340D"/>
    <w:rsid w:val="00551FAD"/>
    <w:rsid w:val="0055418E"/>
    <w:rsid w:val="00554CCE"/>
    <w:rsid w:val="00557C2C"/>
    <w:rsid w:val="005628EF"/>
    <w:rsid w:val="0056467F"/>
    <w:rsid w:val="00565A21"/>
    <w:rsid w:val="00570DA7"/>
    <w:rsid w:val="00571AB0"/>
    <w:rsid w:val="005723E1"/>
    <w:rsid w:val="00576A1C"/>
    <w:rsid w:val="00583929"/>
    <w:rsid w:val="0058583F"/>
    <w:rsid w:val="00585CDC"/>
    <w:rsid w:val="0059547E"/>
    <w:rsid w:val="00595E7F"/>
    <w:rsid w:val="005A76DC"/>
    <w:rsid w:val="005B005C"/>
    <w:rsid w:val="005B13A5"/>
    <w:rsid w:val="005B5494"/>
    <w:rsid w:val="005C031E"/>
    <w:rsid w:val="005C10BB"/>
    <w:rsid w:val="005C6E8C"/>
    <w:rsid w:val="005C7481"/>
    <w:rsid w:val="005D4BEA"/>
    <w:rsid w:val="005D687A"/>
    <w:rsid w:val="005D6A3B"/>
    <w:rsid w:val="005E28AF"/>
    <w:rsid w:val="005F0345"/>
    <w:rsid w:val="005F326F"/>
    <w:rsid w:val="005F4C1D"/>
    <w:rsid w:val="005F62A3"/>
    <w:rsid w:val="005F76AC"/>
    <w:rsid w:val="005F7F11"/>
    <w:rsid w:val="00616274"/>
    <w:rsid w:val="00617A7F"/>
    <w:rsid w:val="00617DC7"/>
    <w:rsid w:val="00624F11"/>
    <w:rsid w:val="00626A9E"/>
    <w:rsid w:val="00626E12"/>
    <w:rsid w:val="00630C0A"/>
    <w:rsid w:val="0063282F"/>
    <w:rsid w:val="00637706"/>
    <w:rsid w:val="006408F8"/>
    <w:rsid w:val="00642EA0"/>
    <w:rsid w:val="00656042"/>
    <w:rsid w:val="00660428"/>
    <w:rsid w:val="006647CA"/>
    <w:rsid w:val="006651A3"/>
    <w:rsid w:val="00665EC5"/>
    <w:rsid w:val="00666E23"/>
    <w:rsid w:val="00667E23"/>
    <w:rsid w:val="00673573"/>
    <w:rsid w:val="00675538"/>
    <w:rsid w:val="006856E0"/>
    <w:rsid w:val="00687AFB"/>
    <w:rsid w:val="006A296B"/>
    <w:rsid w:val="006A5E4B"/>
    <w:rsid w:val="006A67B6"/>
    <w:rsid w:val="006B0E8A"/>
    <w:rsid w:val="006B3688"/>
    <w:rsid w:val="006C1C50"/>
    <w:rsid w:val="006C3BD7"/>
    <w:rsid w:val="006C534F"/>
    <w:rsid w:val="006C7740"/>
    <w:rsid w:val="006D04D3"/>
    <w:rsid w:val="006D213B"/>
    <w:rsid w:val="006D296F"/>
    <w:rsid w:val="006D6192"/>
    <w:rsid w:val="006E0DB8"/>
    <w:rsid w:val="006E1C91"/>
    <w:rsid w:val="006E4678"/>
    <w:rsid w:val="006E7455"/>
    <w:rsid w:val="006F2DA6"/>
    <w:rsid w:val="006F4ECA"/>
    <w:rsid w:val="006F5B38"/>
    <w:rsid w:val="00703CDF"/>
    <w:rsid w:val="00707514"/>
    <w:rsid w:val="00710DCD"/>
    <w:rsid w:val="007160D0"/>
    <w:rsid w:val="00717DCF"/>
    <w:rsid w:val="007229B3"/>
    <w:rsid w:val="007234FE"/>
    <w:rsid w:val="00723B6F"/>
    <w:rsid w:val="0072403D"/>
    <w:rsid w:val="0072452D"/>
    <w:rsid w:val="00730D35"/>
    <w:rsid w:val="00731695"/>
    <w:rsid w:val="007318C8"/>
    <w:rsid w:val="0073287D"/>
    <w:rsid w:val="00737360"/>
    <w:rsid w:val="00740D2E"/>
    <w:rsid w:val="00744312"/>
    <w:rsid w:val="007555C1"/>
    <w:rsid w:val="007576E6"/>
    <w:rsid w:val="007619AC"/>
    <w:rsid w:val="0076464B"/>
    <w:rsid w:val="00765CFE"/>
    <w:rsid w:val="007660D4"/>
    <w:rsid w:val="00767F8C"/>
    <w:rsid w:val="00770331"/>
    <w:rsid w:val="0077353C"/>
    <w:rsid w:val="0077450A"/>
    <w:rsid w:val="0077592A"/>
    <w:rsid w:val="0077599B"/>
    <w:rsid w:val="007806B7"/>
    <w:rsid w:val="00782F22"/>
    <w:rsid w:val="00786F56"/>
    <w:rsid w:val="007969E3"/>
    <w:rsid w:val="00797552"/>
    <w:rsid w:val="007A06F8"/>
    <w:rsid w:val="007A25C0"/>
    <w:rsid w:val="007A6540"/>
    <w:rsid w:val="007A7E7E"/>
    <w:rsid w:val="007B0D6D"/>
    <w:rsid w:val="007B2282"/>
    <w:rsid w:val="007B3F12"/>
    <w:rsid w:val="007B634D"/>
    <w:rsid w:val="007C0950"/>
    <w:rsid w:val="007C0E5B"/>
    <w:rsid w:val="007C19E0"/>
    <w:rsid w:val="007C2270"/>
    <w:rsid w:val="007C7A42"/>
    <w:rsid w:val="007D0F18"/>
    <w:rsid w:val="007D229F"/>
    <w:rsid w:val="007D2B01"/>
    <w:rsid w:val="007D4137"/>
    <w:rsid w:val="007E0870"/>
    <w:rsid w:val="007E13C9"/>
    <w:rsid w:val="007E6287"/>
    <w:rsid w:val="007E64A9"/>
    <w:rsid w:val="007F123C"/>
    <w:rsid w:val="007F3F4A"/>
    <w:rsid w:val="007F6EAB"/>
    <w:rsid w:val="00800770"/>
    <w:rsid w:val="00805C6A"/>
    <w:rsid w:val="008073FD"/>
    <w:rsid w:val="00807AD2"/>
    <w:rsid w:val="00813A8E"/>
    <w:rsid w:val="00822D8C"/>
    <w:rsid w:val="00826716"/>
    <w:rsid w:val="00832DA2"/>
    <w:rsid w:val="00834ED0"/>
    <w:rsid w:val="0083CF66"/>
    <w:rsid w:val="00841C54"/>
    <w:rsid w:val="00844D25"/>
    <w:rsid w:val="00844FFF"/>
    <w:rsid w:val="00846008"/>
    <w:rsid w:val="00846949"/>
    <w:rsid w:val="00846B61"/>
    <w:rsid w:val="008544E4"/>
    <w:rsid w:val="0085501E"/>
    <w:rsid w:val="0085654A"/>
    <w:rsid w:val="00865FC8"/>
    <w:rsid w:val="00880DE5"/>
    <w:rsid w:val="0088267D"/>
    <w:rsid w:val="00884058"/>
    <w:rsid w:val="00884FBB"/>
    <w:rsid w:val="008941EC"/>
    <w:rsid w:val="00895C6C"/>
    <w:rsid w:val="00897346"/>
    <w:rsid w:val="00897FBA"/>
    <w:rsid w:val="008A0D5D"/>
    <w:rsid w:val="008A1CBB"/>
    <w:rsid w:val="008A67FA"/>
    <w:rsid w:val="008A6D1E"/>
    <w:rsid w:val="008B089D"/>
    <w:rsid w:val="008B28FC"/>
    <w:rsid w:val="008B3322"/>
    <w:rsid w:val="008B782A"/>
    <w:rsid w:val="008B78C2"/>
    <w:rsid w:val="008B890B"/>
    <w:rsid w:val="008C1EDF"/>
    <w:rsid w:val="008C1F91"/>
    <w:rsid w:val="008C2701"/>
    <w:rsid w:val="008D4F84"/>
    <w:rsid w:val="008D5509"/>
    <w:rsid w:val="008D625E"/>
    <w:rsid w:val="008E4EC1"/>
    <w:rsid w:val="008F00F3"/>
    <w:rsid w:val="008F4D84"/>
    <w:rsid w:val="008F4DB2"/>
    <w:rsid w:val="008F5359"/>
    <w:rsid w:val="008F7186"/>
    <w:rsid w:val="0090027B"/>
    <w:rsid w:val="0090034A"/>
    <w:rsid w:val="00901D5B"/>
    <w:rsid w:val="00902D0E"/>
    <w:rsid w:val="00904674"/>
    <w:rsid w:val="00905A81"/>
    <w:rsid w:val="00907A1D"/>
    <w:rsid w:val="00911B61"/>
    <w:rsid w:val="009159B2"/>
    <w:rsid w:val="009263C8"/>
    <w:rsid w:val="00927E23"/>
    <w:rsid w:val="00934F67"/>
    <w:rsid w:val="009356AE"/>
    <w:rsid w:val="00937145"/>
    <w:rsid w:val="00941871"/>
    <w:rsid w:val="00943AF1"/>
    <w:rsid w:val="00952C95"/>
    <w:rsid w:val="00953FEF"/>
    <w:rsid w:val="009577E2"/>
    <w:rsid w:val="009647EE"/>
    <w:rsid w:val="00964FB2"/>
    <w:rsid w:val="009672C9"/>
    <w:rsid w:val="00971095"/>
    <w:rsid w:val="009727F3"/>
    <w:rsid w:val="0098154D"/>
    <w:rsid w:val="00981C08"/>
    <w:rsid w:val="00981E2B"/>
    <w:rsid w:val="00981E6C"/>
    <w:rsid w:val="009835A2"/>
    <w:rsid w:val="009870C2"/>
    <w:rsid w:val="00990B4E"/>
    <w:rsid w:val="009979F3"/>
    <w:rsid w:val="009A2FAF"/>
    <w:rsid w:val="009A3E37"/>
    <w:rsid w:val="009A66A6"/>
    <w:rsid w:val="009A7EED"/>
    <w:rsid w:val="009B1503"/>
    <w:rsid w:val="009B6ABF"/>
    <w:rsid w:val="009C1B5B"/>
    <w:rsid w:val="009C2597"/>
    <w:rsid w:val="009C5CAB"/>
    <w:rsid w:val="009C61FD"/>
    <w:rsid w:val="009D1325"/>
    <w:rsid w:val="009D232B"/>
    <w:rsid w:val="009D4C65"/>
    <w:rsid w:val="009D6F54"/>
    <w:rsid w:val="009D78D8"/>
    <w:rsid w:val="009E1845"/>
    <w:rsid w:val="009E3CA9"/>
    <w:rsid w:val="009E4DB0"/>
    <w:rsid w:val="009F12BD"/>
    <w:rsid w:val="009F3686"/>
    <w:rsid w:val="009F48F5"/>
    <w:rsid w:val="009F7495"/>
    <w:rsid w:val="00A00801"/>
    <w:rsid w:val="00A0464F"/>
    <w:rsid w:val="00A04CA0"/>
    <w:rsid w:val="00A11B29"/>
    <w:rsid w:val="00A204FD"/>
    <w:rsid w:val="00A209DA"/>
    <w:rsid w:val="00A22152"/>
    <w:rsid w:val="00A22225"/>
    <w:rsid w:val="00A25995"/>
    <w:rsid w:val="00A37895"/>
    <w:rsid w:val="00A46C13"/>
    <w:rsid w:val="00A50C00"/>
    <w:rsid w:val="00A54B9F"/>
    <w:rsid w:val="00A55C7F"/>
    <w:rsid w:val="00A6785F"/>
    <w:rsid w:val="00A82091"/>
    <w:rsid w:val="00A86D0C"/>
    <w:rsid w:val="00A92625"/>
    <w:rsid w:val="00A93EAD"/>
    <w:rsid w:val="00AA10DC"/>
    <w:rsid w:val="00AA31B5"/>
    <w:rsid w:val="00AA5F10"/>
    <w:rsid w:val="00AB3542"/>
    <w:rsid w:val="00AB79F1"/>
    <w:rsid w:val="00AC27AF"/>
    <w:rsid w:val="00AC4EE7"/>
    <w:rsid w:val="00AC5C90"/>
    <w:rsid w:val="00AD21AC"/>
    <w:rsid w:val="00AD2955"/>
    <w:rsid w:val="00AD6BA8"/>
    <w:rsid w:val="00AE0A5F"/>
    <w:rsid w:val="00AE0FB2"/>
    <w:rsid w:val="00AE0FDA"/>
    <w:rsid w:val="00AE4BEB"/>
    <w:rsid w:val="00AE56DC"/>
    <w:rsid w:val="00AE6D2C"/>
    <w:rsid w:val="00AE735C"/>
    <w:rsid w:val="00AE74BE"/>
    <w:rsid w:val="00AF215B"/>
    <w:rsid w:val="00AF33E1"/>
    <w:rsid w:val="00AF57E5"/>
    <w:rsid w:val="00AF5946"/>
    <w:rsid w:val="00B004EF"/>
    <w:rsid w:val="00B00573"/>
    <w:rsid w:val="00B00F2D"/>
    <w:rsid w:val="00B139AE"/>
    <w:rsid w:val="00B1430C"/>
    <w:rsid w:val="00B1652C"/>
    <w:rsid w:val="00B169AF"/>
    <w:rsid w:val="00B222BF"/>
    <w:rsid w:val="00B2325D"/>
    <w:rsid w:val="00B304ED"/>
    <w:rsid w:val="00B30F30"/>
    <w:rsid w:val="00B35887"/>
    <w:rsid w:val="00B40F7C"/>
    <w:rsid w:val="00B458D5"/>
    <w:rsid w:val="00B4621B"/>
    <w:rsid w:val="00B5137B"/>
    <w:rsid w:val="00B529B3"/>
    <w:rsid w:val="00B5341E"/>
    <w:rsid w:val="00B5388F"/>
    <w:rsid w:val="00B55EF3"/>
    <w:rsid w:val="00B5708D"/>
    <w:rsid w:val="00B614BE"/>
    <w:rsid w:val="00B64837"/>
    <w:rsid w:val="00B64930"/>
    <w:rsid w:val="00B708E4"/>
    <w:rsid w:val="00B71DAC"/>
    <w:rsid w:val="00B80966"/>
    <w:rsid w:val="00B82ED1"/>
    <w:rsid w:val="00B83A7D"/>
    <w:rsid w:val="00B83BEE"/>
    <w:rsid w:val="00B84205"/>
    <w:rsid w:val="00B9123B"/>
    <w:rsid w:val="00B93E18"/>
    <w:rsid w:val="00BA05C4"/>
    <w:rsid w:val="00BA5248"/>
    <w:rsid w:val="00BA59F9"/>
    <w:rsid w:val="00BA6C91"/>
    <w:rsid w:val="00BA6D61"/>
    <w:rsid w:val="00BB1BEE"/>
    <w:rsid w:val="00BB30AD"/>
    <w:rsid w:val="00BB31C5"/>
    <w:rsid w:val="00BC01B7"/>
    <w:rsid w:val="00BC0C5E"/>
    <w:rsid w:val="00BC4C80"/>
    <w:rsid w:val="00BC770D"/>
    <w:rsid w:val="00BD2743"/>
    <w:rsid w:val="00BE3203"/>
    <w:rsid w:val="00BE7EC2"/>
    <w:rsid w:val="00BF06FB"/>
    <w:rsid w:val="00BF4770"/>
    <w:rsid w:val="00BF6903"/>
    <w:rsid w:val="00BF6983"/>
    <w:rsid w:val="00BF7BC7"/>
    <w:rsid w:val="00C01773"/>
    <w:rsid w:val="00C019E0"/>
    <w:rsid w:val="00C052EA"/>
    <w:rsid w:val="00C10105"/>
    <w:rsid w:val="00C10D60"/>
    <w:rsid w:val="00C1130D"/>
    <w:rsid w:val="00C117D7"/>
    <w:rsid w:val="00C14DE5"/>
    <w:rsid w:val="00C176B2"/>
    <w:rsid w:val="00C20A34"/>
    <w:rsid w:val="00C213DE"/>
    <w:rsid w:val="00C22D07"/>
    <w:rsid w:val="00C23100"/>
    <w:rsid w:val="00C23B03"/>
    <w:rsid w:val="00C2485D"/>
    <w:rsid w:val="00C24AA6"/>
    <w:rsid w:val="00C24DD2"/>
    <w:rsid w:val="00C362FD"/>
    <w:rsid w:val="00C37C17"/>
    <w:rsid w:val="00C400B3"/>
    <w:rsid w:val="00C41A02"/>
    <w:rsid w:val="00C45D00"/>
    <w:rsid w:val="00C475E3"/>
    <w:rsid w:val="00C5367A"/>
    <w:rsid w:val="00C54681"/>
    <w:rsid w:val="00C55BDE"/>
    <w:rsid w:val="00C560BE"/>
    <w:rsid w:val="00C6273A"/>
    <w:rsid w:val="00C62EAD"/>
    <w:rsid w:val="00C6355B"/>
    <w:rsid w:val="00C6741B"/>
    <w:rsid w:val="00C73A2A"/>
    <w:rsid w:val="00C74578"/>
    <w:rsid w:val="00C753C5"/>
    <w:rsid w:val="00C75ABC"/>
    <w:rsid w:val="00C81C93"/>
    <w:rsid w:val="00C821DB"/>
    <w:rsid w:val="00C825EB"/>
    <w:rsid w:val="00C82701"/>
    <w:rsid w:val="00C8520E"/>
    <w:rsid w:val="00C86C80"/>
    <w:rsid w:val="00C87D7C"/>
    <w:rsid w:val="00C91009"/>
    <w:rsid w:val="00CA15CB"/>
    <w:rsid w:val="00CA25AE"/>
    <w:rsid w:val="00CA67D5"/>
    <w:rsid w:val="00CA7F2C"/>
    <w:rsid w:val="00CB37BF"/>
    <w:rsid w:val="00CB5CC1"/>
    <w:rsid w:val="00CB708C"/>
    <w:rsid w:val="00CC2035"/>
    <w:rsid w:val="00CC3B7B"/>
    <w:rsid w:val="00CC483A"/>
    <w:rsid w:val="00CC59FA"/>
    <w:rsid w:val="00CD14B4"/>
    <w:rsid w:val="00CE627E"/>
    <w:rsid w:val="00CF21EA"/>
    <w:rsid w:val="00D00ACE"/>
    <w:rsid w:val="00D02DB7"/>
    <w:rsid w:val="00D039E5"/>
    <w:rsid w:val="00D07E57"/>
    <w:rsid w:val="00D10289"/>
    <w:rsid w:val="00D104A4"/>
    <w:rsid w:val="00D12E4B"/>
    <w:rsid w:val="00D15714"/>
    <w:rsid w:val="00D16D1E"/>
    <w:rsid w:val="00D21D70"/>
    <w:rsid w:val="00D21DF5"/>
    <w:rsid w:val="00D22122"/>
    <w:rsid w:val="00D2283B"/>
    <w:rsid w:val="00D23E69"/>
    <w:rsid w:val="00D263BA"/>
    <w:rsid w:val="00D265E9"/>
    <w:rsid w:val="00D278C3"/>
    <w:rsid w:val="00D335F6"/>
    <w:rsid w:val="00D33A9A"/>
    <w:rsid w:val="00D36B8E"/>
    <w:rsid w:val="00D41BF7"/>
    <w:rsid w:val="00D42258"/>
    <w:rsid w:val="00D457C7"/>
    <w:rsid w:val="00D535B3"/>
    <w:rsid w:val="00D55A9B"/>
    <w:rsid w:val="00D56767"/>
    <w:rsid w:val="00D635EF"/>
    <w:rsid w:val="00D64418"/>
    <w:rsid w:val="00D6768B"/>
    <w:rsid w:val="00D70CFC"/>
    <w:rsid w:val="00D715E9"/>
    <w:rsid w:val="00D72211"/>
    <w:rsid w:val="00D778BA"/>
    <w:rsid w:val="00D77CC6"/>
    <w:rsid w:val="00D8371C"/>
    <w:rsid w:val="00D85012"/>
    <w:rsid w:val="00D850E2"/>
    <w:rsid w:val="00D86451"/>
    <w:rsid w:val="00D870FE"/>
    <w:rsid w:val="00D87C66"/>
    <w:rsid w:val="00D903AE"/>
    <w:rsid w:val="00D94B34"/>
    <w:rsid w:val="00D950BD"/>
    <w:rsid w:val="00DA17C1"/>
    <w:rsid w:val="00DA4487"/>
    <w:rsid w:val="00DA457F"/>
    <w:rsid w:val="00DB0A87"/>
    <w:rsid w:val="00DB10FA"/>
    <w:rsid w:val="00DB4CAA"/>
    <w:rsid w:val="00DD20E3"/>
    <w:rsid w:val="00DD396F"/>
    <w:rsid w:val="00DD3F8B"/>
    <w:rsid w:val="00DD548B"/>
    <w:rsid w:val="00DD5C01"/>
    <w:rsid w:val="00DE4057"/>
    <w:rsid w:val="00DE6AE4"/>
    <w:rsid w:val="00DE7219"/>
    <w:rsid w:val="00DF1357"/>
    <w:rsid w:val="00DF2630"/>
    <w:rsid w:val="00DF414F"/>
    <w:rsid w:val="00DF5AE2"/>
    <w:rsid w:val="00E04BDC"/>
    <w:rsid w:val="00E065CC"/>
    <w:rsid w:val="00E0691B"/>
    <w:rsid w:val="00E07B15"/>
    <w:rsid w:val="00E07E83"/>
    <w:rsid w:val="00E111DC"/>
    <w:rsid w:val="00E115CC"/>
    <w:rsid w:val="00E21573"/>
    <w:rsid w:val="00E21A9C"/>
    <w:rsid w:val="00E22F2A"/>
    <w:rsid w:val="00E25249"/>
    <w:rsid w:val="00E255C1"/>
    <w:rsid w:val="00E25FAF"/>
    <w:rsid w:val="00E27922"/>
    <w:rsid w:val="00E27B7A"/>
    <w:rsid w:val="00E31589"/>
    <w:rsid w:val="00E321D1"/>
    <w:rsid w:val="00E42FC9"/>
    <w:rsid w:val="00E45CE9"/>
    <w:rsid w:val="00E507E6"/>
    <w:rsid w:val="00E5343B"/>
    <w:rsid w:val="00E53E20"/>
    <w:rsid w:val="00E63473"/>
    <w:rsid w:val="00E634BB"/>
    <w:rsid w:val="00E63F1C"/>
    <w:rsid w:val="00E65BD1"/>
    <w:rsid w:val="00E6748E"/>
    <w:rsid w:val="00E70AE3"/>
    <w:rsid w:val="00E723F3"/>
    <w:rsid w:val="00E7364A"/>
    <w:rsid w:val="00E74483"/>
    <w:rsid w:val="00E74C91"/>
    <w:rsid w:val="00E812A2"/>
    <w:rsid w:val="00E826E1"/>
    <w:rsid w:val="00E838DE"/>
    <w:rsid w:val="00E84108"/>
    <w:rsid w:val="00EA07F0"/>
    <w:rsid w:val="00EA1591"/>
    <w:rsid w:val="00EA4DCB"/>
    <w:rsid w:val="00EA522E"/>
    <w:rsid w:val="00EA5927"/>
    <w:rsid w:val="00EA5CBD"/>
    <w:rsid w:val="00EB0F34"/>
    <w:rsid w:val="00EB3FB9"/>
    <w:rsid w:val="00EB4CEC"/>
    <w:rsid w:val="00EB6BA5"/>
    <w:rsid w:val="00EB746F"/>
    <w:rsid w:val="00EC510E"/>
    <w:rsid w:val="00EC7904"/>
    <w:rsid w:val="00ED000A"/>
    <w:rsid w:val="00ED0258"/>
    <w:rsid w:val="00ED039A"/>
    <w:rsid w:val="00ED20F0"/>
    <w:rsid w:val="00ED35BD"/>
    <w:rsid w:val="00ED50E5"/>
    <w:rsid w:val="00ED7BDE"/>
    <w:rsid w:val="00EE04F7"/>
    <w:rsid w:val="00EE1D41"/>
    <w:rsid w:val="00EE3070"/>
    <w:rsid w:val="00EE33E8"/>
    <w:rsid w:val="00EF1C24"/>
    <w:rsid w:val="00EF4AA1"/>
    <w:rsid w:val="00EF4B20"/>
    <w:rsid w:val="00EF72B1"/>
    <w:rsid w:val="00EF74BD"/>
    <w:rsid w:val="00F05EE3"/>
    <w:rsid w:val="00F1574E"/>
    <w:rsid w:val="00F20B01"/>
    <w:rsid w:val="00F3039A"/>
    <w:rsid w:val="00F32274"/>
    <w:rsid w:val="00F335AB"/>
    <w:rsid w:val="00F335B6"/>
    <w:rsid w:val="00F347FA"/>
    <w:rsid w:val="00F40681"/>
    <w:rsid w:val="00F40EBA"/>
    <w:rsid w:val="00F43EAA"/>
    <w:rsid w:val="00F46423"/>
    <w:rsid w:val="00F46569"/>
    <w:rsid w:val="00F46D25"/>
    <w:rsid w:val="00F6099F"/>
    <w:rsid w:val="00F64256"/>
    <w:rsid w:val="00F6503E"/>
    <w:rsid w:val="00F66418"/>
    <w:rsid w:val="00F67091"/>
    <w:rsid w:val="00F76F33"/>
    <w:rsid w:val="00F81B6D"/>
    <w:rsid w:val="00F843AB"/>
    <w:rsid w:val="00F9180F"/>
    <w:rsid w:val="00F948FA"/>
    <w:rsid w:val="00F96F8B"/>
    <w:rsid w:val="00FA2092"/>
    <w:rsid w:val="00FB0439"/>
    <w:rsid w:val="00FB317D"/>
    <w:rsid w:val="00FB343A"/>
    <w:rsid w:val="00FB3AFF"/>
    <w:rsid w:val="00FB631A"/>
    <w:rsid w:val="00FC06E6"/>
    <w:rsid w:val="00FC133D"/>
    <w:rsid w:val="00FC1E35"/>
    <w:rsid w:val="00FC294C"/>
    <w:rsid w:val="00FC389D"/>
    <w:rsid w:val="00FC4322"/>
    <w:rsid w:val="00FD3A3A"/>
    <w:rsid w:val="00FD441A"/>
    <w:rsid w:val="00FF2F51"/>
    <w:rsid w:val="011CE8ED"/>
    <w:rsid w:val="05F8F4EE"/>
    <w:rsid w:val="061AFB1B"/>
    <w:rsid w:val="06D95C5B"/>
    <w:rsid w:val="09E12721"/>
    <w:rsid w:val="0BBE59AA"/>
    <w:rsid w:val="0BCF9481"/>
    <w:rsid w:val="0C625B42"/>
    <w:rsid w:val="0CBBC09D"/>
    <w:rsid w:val="0DBAC993"/>
    <w:rsid w:val="0E0A24FF"/>
    <w:rsid w:val="0F8D0F00"/>
    <w:rsid w:val="0F940C99"/>
    <w:rsid w:val="115E5026"/>
    <w:rsid w:val="11745048"/>
    <w:rsid w:val="129AF64F"/>
    <w:rsid w:val="12AF36DF"/>
    <w:rsid w:val="12C03B3E"/>
    <w:rsid w:val="13320180"/>
    <w:rsid w:val="13DF100E"/>
    <w:rsid w:val="14C0ED28"/>
    <w:rsid w:val="14CDD1E1"/>
    <w:rsid w:val="157670DB"/>
    <w:rsid w:val="16A8B31C"/>
    <w:rsid w:val="179B9D8E"/>
    <w:rsid w:val="19B3501B"/>
    <w:rsid w:val="19CB8712"/>
    <w:rsid w:val="1A10F6D7"/>
    <w:rsid w:val="1A817E41"/>
    <w:rsid w:val="1B819BE7"/>
    <w:rsid w:val="1BBD2471"/>
    <w:rsid w:val="1DADACE6"/>
    <w:rsid w:val="1E4578EA"/>
    <w:rsid w:val="1EE71F85"/>
    <w:rsid w:val="1F5F2C22"/>
    <w:rsid w:val="1F978B0E"/>
    <w:rsid w:val="20E814A5"/>
    <w:rsid w:val="253E5E48"/>
    <w:rsid w:val="254E3A75"/>
    <w:rsid w:val="27C2A220"/>
    <w:rsid w:val="28274C25"/>
    <w:rsid w:val="2907D973"/>
    <w:rsid w:val="2A4ED0DD"/>
    <w:rsid w:val="2B98043F"/>
    <w:rsid w:val="2C5216CD"/>
    <w:rsid w:val="2E6728BB"/>
    <w:rsid w:val="2E76B0B4"/>
    <w:rsid w:val="2E920420"/>
    <w:rsid w:val="2EE835E6"/>
    <w:rsid w:val="2F26ABA8"/>
    <w:rsid w:val="2FC4C0C3"/>
    <w:rsid w:val="2FF3F998"/>
    <w:rsid w:val="30128115"/>
    <w:rsid w:val="302DD481"/>
    <w:rsid w:val="319C469F"/>
    <w:rsid w:val="3513F837"/>
    <w:rsid w:val="36262FD0"/>
    <w:rsid w:val="367896C1"/>
    <w:rsid w:val="36C1E3EF"/>
    <w:rsid w:val="3917D61B"/>
    <w:rsid w:val="3B58B79A"/>
    <w:rsid w:val="3BC91874"/>
    <w:rsid w:val="3C4D7EA3"/>
    <w:rsid w:val="3C56F154"/>
    <w:rsid w:val="3C8A1B6E"/>
    <w:rsid w:val="3CF8B5E0"/>
    <w:rsid w:val="3D2F6D42"/>
    <w:rsid w:val="3DE59F8C"/>
    <w:rsid w:val="3E697367"/>
    <w:rsid w:val="3E94C204"/>
    <w:rsid w:val="411C67D2"/>
    <w:rsid w:val="4184C897"/>
    <w:rsid w:val="42B83833"/>
    <w:rsid w:val="431AB3F2"/>
    <w:rsid w:val="43223965"/>
    <w:rsid w:val="436DE927"/>
    <w:rsid w:val="45F20404"/>
    <w:rsid w:val="46DB728E"/>
    <w:rsid w:val="47656178"/>
    <w:rsid w:val="47C95A7F"/>
    <w:rsid w:val="488C1399"/>
    <w:rsid w:val="4B1D0948"/>
    <w:rsid w:val="4BFB589B"/>
    <w:rsid w:val="4C18F49A"/>
    <w:rsid w:val="4DE3ED8C"/>
    <w:rsid w:val="4F913793"/>
    <w:rsid w:val="4F939E69"/>
    <w:rsid w:val="4F9BA96B"/>
    <w:rsid w:val="50099771"/>
    <w:rsid w:val="55EEFF71"/>
    <w:rsid w:val="574BC539"/>
    <w:rsid w:val="576F7156"/>
    <w:rsid w:val="581E0931"/>
    <w:rsid w:val="582AE8BE"/>
    <w:rsid w:val="5885A4A2"/>
    <w:rsid w:val="5890FC8C"/>
    <w:rsid w:val="592E8DB9"/>
    <w:rsid w:val="5B3360EF"/>
    <w:rsid w:val="5C5EDACC"/>
    <w:rsid w:val="5E01FEDC"/>
    <w:rsid w:val="5E6808E4"/>
    <w:rsid w:val="5E8DBD28"/>
    <w:rsid w:val="5F1700CE"/>
    <w:rsid w:val="5FF10BAB"/>
    <w:rsid w:val="602E23AB"/>
    <w:rsid w:val="606450B2"/>
    <w:rsid w:val="606F5B85"/>
    <w:rsid w:val="60B0285D"/>
    <w:rsid w:val="61F66515"/>
    <w:rsid w:val="634825C7"/>
    <w:rsid w:val="638C1A01"/>
    <w:rsid w:val="640E52C5"/>
    <w:rsid w:val="645B8636"/>
    <w:rsid w:val="645D93B9"/>
    <w:rsid w:val="6642DA7F"/>
    <w:rsid w:val="664AB1A2"/>
    <w:rsid w:val="66539255"/>
    <w:rsid w:val="66F0AC14"/>
    <w:rsid w:val="696A38C9"/>
    <w:rsid w:val="6A250FF9"/>
    <w:rsid w:val="6A9D8A77"/>
    <w:rsid w:val="6BD40417"/>
    <w:rsid w:val="6CEE0BEE"/>
    <w:rsid w:val="6DE03A4F"/>
    <w:rsid w:val="6EEFF3DA"/>
    <w:rsid w:val="6F6BA219"/>
    <w:rsid w:val="6F9C2379"/>
    <w:rsid w:val="710E281E"/>
    <w:rsid w:val="7274C999"/>
    <w:rsid w:val="728A07EF"/>
    <w:rsid w:val="728ADE24"/>
    <w:rsid w:val="7317F6F3"/>
    <w:rsid w:val="7366F85B"/>
    <w:rsid w:val="73B47B57"/>
    <w:rsid w:val="7411C750"/>
    <w:rsid w:val="760B64FD"/>
    <w:rsid w:val="77250088"/>
    <w:rsid w:val="776D0581"/>
    <w:rsid w:val="78999F82"/>
    <w:rsid w:val="78A3B71C"/>
    <w:rsid w:val="79476F67"/>
    <w:rsid w:val="7A356FE3"/>
    <w:rsid w:val="7AB472EC"/>
    <w:rsid w:val="7C4C52A0"/>
    <w:rsid w:val="7C758B42"/>
    <w:rsid w:val="7D6D10A5"/>
    <w:rsid w:val="7D8451A0"/>
    <w:rsid w:val="7EEFB8A9"/>
    <w:rsid w:val="7F87E40F"/>
    <w:rsid w:val="7FB6B0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A9AA5A"/>
  <w15:chartTrackingRefBased/>
  <w15:docId w15:val="{6E758DEB-1521-476B-87FB-96ED9E0021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32D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D039A"/>
    <w:pPr>
      <w:keepNext/>
      <w:keepLines/>
      <w:spacing w:before="240"/>
      <w:outlineLvl w:val="0"/>
    </w:pPr>
    <w:rPr>
      <w:rFonts w:eastAsiaTheme="majorEastAsia" w:cstheme="majorBidi"/>
      <w:b/>
      <w:color w:val="000000" w:themeColor="text1"/>
      <w:sz w:val="28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ED039A"/>
    <w:pPr>
      <w:outlineLvl w:val="1"/>
    </w:pPr>
    <w:rPr>
      <w:b/>
      <w:bCs/>
      <w:sz w:val="24"/>
      <w:szCs w:val="36"/>
      <w:lang w:eastAsia="en-GB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ED039A"/>
    <w:pPr>
      <w:keepNext/>
      <w:keepLines/>
      <w:outlineLvl w:val="2"/>
    </w:pPr>
    <w:rPr>
      <w:rFonts w:eastAsiaTheme="majorEastAsia" w:cstheme="majorBidi"/>
      <w:b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ED039A"/>
    <w:pPr>
      <w:keepNext/>
      <w:keepLines/>
      <w:spacing w:before="40"/>
      <w:outlineLvl w:val="3"/>
    </w:pPr>
    <w:rPr>
      <w:rFonts w:eastAsiaTheme="majorEastAsia" w:cstheme="majorBidi"/>
      <w:b/>
      <w:i/>
      <w:iCs/>
      <w:u w:val="single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943AF1"/>
    <w:pPr>
      <w:keepNext/>
      <w:keepLines/>
      <w:spacing w:before="40"/>
      <w:outlineLvl w:val="4"/>
    </w:pPr>
    <w:rPr>
      <w:rFonts w:asciiTheme="majorHAnsi" w:eastAsiaTheme="majorEastAsia" w:hAnsiTheme="majorHAnsi" w:cstheme="majorBidi"/>
    </w:rPr>
  </w:style>
  <w:style w:type="paragraph" w:styleId="Heading6">
    <w:name w:val="heading 6"/>
    <w:basedOn w:val="Normal"/>
    <w:next w:val="Normal"/>
    <w:link w:val="Heading6Char"/>
    <w:uiPriority w:val="9"/>
    <w:qFormat/>
    <w:rsid w:val="00276EBA"/>
    <w:pPr>
      <w:keepNext/>
      <w:widowControl w:val="0"/>
      <w:jc w:val="center"/>
      <w:outlineLvl w:val="5"/>
    </w:pPr>
    <w:rPr>
      <w:rFonts w:ascii="Arial" w:eastAsia="Arial Unicode MS" w:hAnsi="Arial" w:cs="Arial Unicode MS"/>
      <w:sz w:val="24"/>
      <w:szCs w:val="24"/>
    </w:rPr>
  </w:style>
  <w:style w:type="paragraph" w:styleId="Heading7">
    <w:name w:val="heading 7"/>
    <w:aliases w:val="Heading 6_"/>
    <w:basedOn w:val="Normal"/>
    <w:next w:val="Normal"/>
    <w:link w:val="Heading7Char"/>
    <w:uiPriority w:val="9"/>
    <w:unhideWhenUsed/>
    <w:qFormat/>
    <w:rsid w:val="00551FAD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D039A"/>
    <w:rPr>
      <w:rFonts w:eastAsiaTheme="majorEastAsia" w:cstheme="majorBidi"/>
      <w:b/>
      <w:color w:val="000000" w:themeColor="text1"/>
      <w:sz w:val="28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ED039A"/>
    <w:rPr>
      <w:rFonts w:eastAsia="Times New Roman" w:cs="Times New Roman"/>
      <w:b/>
      <w:bCs/>
      <w:sz w:val="24"/>
      <w:szCs w:val="36"/>
      <w:lang w:eastAsia="en-GB"/>
    </w:rPr>
  </w:style>
  <w:style w:type="character" w:customStyle="1" w:styleId="Heading3Char">
    <w:name w:val="Heading 3 Char"/>
    <w:basedOn w:val="DefaultParagraphFont"/>
    <w:link w:val="Heading3"/>
    <w:uiPriority w:val="9"/>
    <w:rsid w:val="00ED039A"/>
    <w:rPr>
      <w:rFonts w:eastAsiaTheme="majorEastAsia" w:cstheme="majorBidi"/>
      <w:b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ED039A"/>
    <w:rPr>
      <w:rFonts w:eastAsiaTheme="majorEastAsia" w:cstheme="majorBidi"/>
      <w:b/>
      <w:i/>
      <w:iCs/>
      <w:u w:val="single"/>
    </w:rPr>
  </w:style>
  <w:style w:type="paragraph" w:styleId="NormalWeb">
    <w:name w:val="Normal (Web)"/>
    <w:basedOn w:val="Normal"/>
    <w:uiPriority w:val="99"/>
    <w:unhideWhenUsed/>
    <w:rsid w:val="00ED039A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ED039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D039A"/>
  </w:style>
  <w:style w:type="character" w:customStyle="1" w:styleId="CommentTextChar">
    <w:name w:val="Comment Text Char"/>
    <w:basedOn w:val="DefaultParagraphFont"/>
    <w:link w:val="CommentText"/>
    <w:uiPriority w:val="99"/>
    <w:rsid w:val="00ED039A"/>
    <w:rPr>
      <w:sz w:val="20"/>
      <w:szCs w:val="20"/>
    </w:rPr>
  </w:style>
  <w:style w:type="paragraph" w:styleId="ListParagraph">
    <w:name w:val="List Paragraph"/>
    <w:basedOn w:val="Normal"/>
    <w:uiPriority w:val="34"/>
    <w:qFormat/>
    <w:rsid w:val="00ED039A"/>
    <w:pPr>
      <w:ind w:left="720"/>
      <w:contextualSpacing/>
    </w:pPr>
  </w:style>
  <w:style w:type="paragraph" w:customStyle="1" w:styleId="Default">
    <w:name w:val="Default"/>
    <w:rsid w:val="00ED039A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en-GB"/>
    </w:rPr>
  </w:style>
  <w:style w:type="paragraph" w:styleId="BalloonText">
    <w:name w:val="Balloon Text"/>
    <w:basedOn w:val="Normal"/>
    <w:link w:val="BalloonTextChar"/>
    <w:uiPriority w:val="99"/>
    <w:rsid w:val="00832DA2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rsid w:val="00832DA2"/>
    <w:rPr>
      <w:rFonts w:ascii="Times New Roman" w:eastAsia="Times New Roman" w:hAnsi="Times New Roman" w:cs="Times New Roman"/>
      <w:sz w:val="18"/>
      <w:szCs w:val="18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F7BC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F7BC7"/>
    <w:rPr>
      <w:b/>
      <w:bCs/>
      <w:sz w:val="20"/>
      <w:szCs w:val="20"/>
    </w:rPr>
  </w:style>
  <w:style w:type="table" w:styleId="TableGrid">
    <w:name w:val="Table Grid"/>
    <w:basedOn w:val="TableNormal"/>
    <w:uiPriority w:val="39"/>
    <w:rsid w:val="002D0EC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otocol-Bodytext">
    <w:name w:val="Protocol - Body text"/>
    <w:basedOn w:val="BodyText"/>
    <w:link w:val="Protocol-BodytextChar"/>
    <w:uiPriority w:val="99"/>
    <w:qFormat/>
    <w:rsid w:val="00310234"/>
    <w:pPr>
      <w:spacing w:line="276" w:lineRule="auto"/>
      <w:jc w:val="both"/>
    </w:pPr>
    <w:rPr>
      <w:rFonts w:ascii="Calibri" w:hAnsi="Calibri" w:cs="Tahoma"/>
      <w:bCs/>
      <w:sz w:val="24"/>
      <w:lang w:eastAsia="en-GB"/>
    </w:rPr>
  </w:style>
  <w:style w:type="character" w:customStyle="1" w:styleId="Protocol-BodytextChar">
    <w:name w:val="Protocol - Body text Char"/>
    <w:link w:val="Protocol-Bodytext"/>
    <w:uiPriority w:val="99"/>
    <w:rsid w:val="00310234"/>
    <w:rPr>
      <w:rFonts w:ascii="Calibri" w:eastAsia="Times New Roman" w:hAnsi="Calibri" w:cs="Tahoma"/>
      <w:bCs/>
      <w:sz w:val="24"/>
      <w:szCs w:val="20"/>
      <w:lang w:eastAsia="en-GB"/>
    </w:rPr>
  </w:style>
  <w:style w:type="paragraph" w:styleId="BodyText">
    <w:name w:val="Body Text"/>
    <w:basedOn w:val="Normal"/>
    <w:link w:val="BodyTextChar"/>
    <w:uiPriority w:val="99"/>
    <w:unhideWhenUsed/>
    <w:rsid w:val="00310234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310234"/>
  </w:style>
  <w:style w:type="character" w:styleId="Hyperlink">
    <w:name w:val="Hyperlink"/>
    <w:basedOn w:val="DefaultParagraphFont"/>
    <w:uiPriority w:val="99"/>
    <w:unhideWhenUsed/>
    <w:rsid w:val="00687AFB"/>
    <w:rPr>
      <w:color w:val="0000FF"/>
      <w:u w:val="single"/>
    </w:rPr>
  </w:style>
  <w:style w:type="character" w:customStyle="1" w:styleId="ref-journal">
    <w:name w:val="ref-journal"/>
    <w:basedOn w:val="DefaultParagraphFont"/>
    <w:rsid w:val="00687AFB"/>
  </w:style>
  <w:style w:type="character" w:customStyle="1" w:styleId="ref-vol">
    <w:name w:val="ref-vol"/>
    <w:basedOn w:val="DefaultParagraphFont"/>
    <w:rsid w:val="00687AFB"/>
  </w:style>
  <w:style w:type="character" w:styleId="Emphasis">
    <w:name w:val="Emphasis"/>
    <w:basedOn w:val="DefaultParagraphFont"/>
    <w:uiPriority w:val="20"/>
    <w:qFormat/>
    <w:rsid w:val="00687AFB"/>
    <w:rPr>
      <w:i/>
      <w:iCs/>
    </w:rPr>
  </w:style>
  <w:style w:type="character" w:customStyle="1" w:styleId="ref-title">
    <w:name w:val="ref-title"/>
    <w:basedOn w:val="DefaultParagraphFont"/>
    <w:rsid w:val="009870C2"/>
  </w:style>
  <w:style w:type="character" w:customStyle="1" w:styleId="normaltextrun">
    <w:name w:val="normaltextrun"/>
    <w:basedOn w:val="DefaultParagraphFont"/>
    <w:rsid w:val="00C73A2A"/>
  </w:style>
  <w:style w:type="character" w:customStyle="1" w:styleId="complextitleprimary">
    <w:name w:val="complextitle_primary"/>
    <w:basedOn w:val="DefaultParagraphFont"/>
    <w:rsid w:val="00C73A2A"/>
  </w:style>
  <w:style w:type="paragraph" w:styleId="TOCHeading">
    <w:name w:val="TOC Heading"/>
    <w:basedOn w:val="Heading1"/>
    <w:next w:val="Normal"/>
    <w:uiPriority w:val="39"/>
    <w:unhideWhenUsed/>
    <w:qFormat/>
    <w:rsid w:val="00902D0E"/>
    <w:pPr>
      <w:spacing w:line="259" w:lineRule="auto"/>
      <w:outlineLvl w:val="9"/>
    </w:pPr>
    <w:rPr>
      <w:rFonts w:asciiTheme="majorHAnsi" w:hAnsiTheme="majorHAnsi"/>
      <w:b w:val="0"/>
      <w:color w:val="2E74B5" w:themeColor="accent1" w:themeShade="BF"/>
      <w:sz w:val="32"/>
    </w:rPr>
  </w:style>
  <w:style w:type="paragraph" w:styleId="TOC1">
    <w:name w:val="toc 1"/>
    <w:basedOn w:val="Normal"/>
    <w:next w:val="Normal"/>
    <w:autoRedefine/>
    <w:uiPriority w:val="39"/>
    <w:unhideWhenUsed/>
    <w:rsid w:val="00902D0E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902D0E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unhideWhenUsed/>
    <w:rsid w:val="00902D0E"/>
    <w:pPr>
      <w:spacing w:after="100"/>
      <w:ind w:left="440"/>
    </w:pPr>
  </w:style>
  <w:style w:type="character" w:customStyle="1" w:styleId="Heading5Char">
    <w:name w:val="Heading 5 Char"/>
    <w:basedOn w:val="DefaultParagraphFont"/>
    <w:link w:val="Heading5"/>
    <w:uiPriority w:val="9"/>
    <w:rsid w:val="00943AF1"/>
    <w:rPr>
      <w:rFonts w:asciiTheme="majorHAnsi" w:eastAsiaTheme="majorEastAsia" w:hAnsiTheme="majorHAnsi" w:cstheme="majorBidi"/>
    </w:rPr>
  </w:style>
  <w:style w:type="character" w:customStyle="1" w:styleId="Heading7Char">
    <w:name w:val="Heading 7 Char"/>
    <w:aliases w:val="Heading 6_ Char"/>
    <w:basedOn w:val="DefaultParagraphFont"/>
    <w:link w:val="Heading7"/>
    <w:uiPriority w:val="9"/>
    <w:rsid w:val="00551FAD"/>
    <w:rPr>
      <w:rFonts w:asciiTheme="majorHAnsi" w:eastAsiaTheme="majorEastAsia" w:hAnsiTheme="majorHAnsi" w:cstheme="majorBidi"/>
      <w:i/>
      <w:iCs/>
    </w:rPr>
  </w:style>
  <w:style w:type="character" w:customStyle="1" w:styleId="Heading6Char">
    <w:name w:val="Heading 6 Char"/>
    <w:basedOn w:val="DefaultParagraphFont"/>
    <w:link w:val="Heading6"/>
    <w:uiPriority w:val="9"/>
    <w:rsid w:val="00276EBA"/>
    <w:rPr>
      <w:rFonts w:ascii="Arial" w:eastAsia="Arial Unicode MS" w:hAnsi="Arial" w:cs="Arial Unicode MS"/>
      <w:sz w:val="24"/>
      <w:szCs w:val="24"/>
    </w:rPr>
  </w:style>
  <w:style w:type="character" w:styleId="Strong">
    <w:name w:val="Strong"/>
    <w:basedOn w:val="DefaultParagraphFont"/>
    <w:uiPriority w:val="22"/>
    <w:qFormat/>
    <w:rsid w:val="00276EBA"/>
    <w:rPr>
      <w:b/>
      <w:bCs/>
    </w:rPr>
  </w:style>
  <w:style w:type="character" w:customStyle="1" w:styleId="HeaderChar">
    <w:name w:val="Header Char"/>
    <w:basedOn w:val="DefaultParagraphFont"/>
    <w:link w:val="Header"/>
    <w:uiPriority w:val="99"/>
    <w:rsid w:val="00276EBA"/>
  </w:style>
  <w:style w:type="paragraph" w:styleId="Header">
    <w:name w:val="header"/>
    <w:basedOn w:val="Normal"/>
    <w:link w:val="HeaderChar"/>
    <w:uiPriority w:val="99"/>
    <w:unhideWhenUsed/>
    <w:rsid w:val="00276EBA"/>
    <w:pPr>
      <w:tabs>
        <w:tab w:val="center" w:pos="4680"/>
        <w:tab w:val="right" w:pos="9360"/>
      </w:tabs>
    </w:pPr>
  </w:style>
  <w:style w:type="character" w:customStyle="1" w:styleId="HeaderChar1">
    <w:name w:val="Header Char1"/>
    <w:basedOn w:val="DefaultParagraphFont"/>
    <w:uiPriority w:val="99"/>
    <w:semiHidden/>
    <w:rsid w:val="00276EBA"/>
  </w:style>
  <w:style w:type="character" w:customStyle="1" w:styleId="FooterChar">
    <w:name w:val="Footer Char"/>
    <w:basedOn w:val="DefaultParagraphFont"/>
    <w:link w:val="Footer"/>
    <w:uiPriority w:val="99"/>
    <w:rsid w:val="00276EBA"/>
  </w:style>
  <w:style w:type="paragraph" w:styleId="Footer">
    <w:name w:val="footer"/>
    <w:basedOn w:val="Normal"/>
    <w:link w:val="FooterChar"/>
    <w:uiPriority w:val="99"/>
    <w:unhideWhenUsed/>
    <w:rsid w:val="00276EBA"/>
    <w:pPr>
      <w:tabs>
        <w:tab w:val="center" w:pos="4680"/>
        <w:tab w:val="right" w:pos="9360"/>
      </w:tabs>
    </w:pPr>
  </w:style>
  <w:style w:type="character" w:customStyle="1" w:styleId="FooterChar1">
    <w:name w:val="Footer Char1"/>
    <w:basedOn w:val="DefaultParagraphFont"/>
    <w:uiPriority w:val="99"/>
    <w:semiHidden/>
    <w:rsid w:val="00276EBA"/>
  </w:style>
  <w:style w:type="paragraph" w:styleId="BodyText2">
    <w:name w:val="Body Text 2"/>
    <w:basedOn w:val="Normal"/>
    <w:link w:val="BodyText2Char"/>
    <w:uiPriority w:val="99"/>
    <w:unhideWhenUsed/>
    <w:rsid w:val="00276EBA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276EBA"/>
  </w:style>
  <w:style w:type="character" w:customStyle="1" w:styleId="jrnl">
    <w:name w:val="jrnl"/>
    <w:rsid w:val="00276EBA"/>
  </w:style>
  <w:style w:type="character" w:customStyle="1" w:styleId="highlight">
    <w:name w:val="highlight"/>
    <w:rsid w:val="00276EBA"/>
  </w:style>
  <w:style w:type="paragraph" w:customStyle="1" w:styleId="xxmsonormal">
    <w:name w:val="x_x_msonormal"/>
    <w:basedOn w:val="Normal"/>
    <w:rsid w:val="00276EBA"/>
    <w:rPr>
      <w:rFonts w:ascii="Calibri" w:hAnsi="Calibri" w:cs="Calibri"/>
      <w:lang w:eastAsia="en-GB"/>
    </w:rPr>
  </w:style>
  <w:style w:type="paragraph" w:customStyle="1" w:styleId="EndNoteBibliographyTitle">
    <w:name w:val="EndNote Bibliography Title"/>
    <w:basedOn w:val="Normal"/>
    <w:link w:val="EndNoteBibliographyTitleChar"/>
    <w:rsid w:val="00276EBA"/>
    <w:pPr>
      <w:jc w:val="center"/>
    </w:pPr>
    <w:rPr>
      <w:rFonts w:ascii="Calibri" w:hAnsi="Calibri" w:cs="Calibri"/>
      <w:noProof/>
    </w:rPr>
  </w:style>
  <w:style w:type="character" w:customStyle="1" w:styleId="EndNoteBibliographyTitleChar">
    <w:name w:val="EndNote Bibliography Title Char"/>
    <w:basedOn w:val="DefaultParagraphFont"/>
    <w:link w:val="EndNoteBibliographyTitle"/>
    <w:rsid w:val="00276EBA"/>
    <w:rPr>
      <w:rFonts w:ascii="Calibri" w:hAnsi="Calibri" w:cs="Calibri"/>
      <w:noProof/>
      <w:lang w:val="en-US"/>
    </w:rPr>
  </w:style>
  <w:style w:type="paragraph" w:customStyle="1" w:styleId="EndNoteBibliography">
    <w:name w:val="EndNote Bibliography"/>
    <w:basedOn w:val="Normal"/>
    <w:link w:val="EndNoteBibliographyChar"/>
    <w:rsid w:val="00276EBA"/>
    <w:rPr>
      <w:rFonts w:ascii="Calibri" w:hAnsi="Calibri" w:cs="Calibri"/>
      <w:noProof/>
    </w:rPr>
  </w:style>
  <w:style w:type="character" w:customStyle="1" w:styleId="EndNoteBibliographyChar">
    <w:name w:val="EndNote Bibliography Char"/>
    <w:basedOn w:val="DefaultParagraphFont"/>
    <w:link w:val="EndNoteBibliography"/>
    <w:rsid w:val="00276EBA"/>
    <w:rPr>
      <w:rFonts w:ascii="Calibri" w:hAnsi="Calibri" w:cs="Calibri"/>
      <w:noProof/>
      <w:lang w:val="en-US"/>
    </w:rPr>
  </w:style>
  <w:style w:type="paragraph" w:styleId="Caption">
    <w:name w:val="caption"/>
    <w:basedOn w:val="Normal"/>
    <w:next w:val="Normal"/>
    <w:uiPriority w:val="35"/>
    <w:unhideWhenUsed/>
    <w:qFormat/>
    <w:rsid w:val="00276EBA"/>
    <w:pPr>
      <w:spacing w:after="200"/>
    </w:pPr>
    <w:rPr>
      <w:i/>
      <w:iCs/>
      <w:color w:val="44546A" w:themeColor="text2"/>
      <w:sz w:val="18"/>
      <w:szCs w:val="18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276EBA"/>
    <w:rPr>
      <w:color w:val="605E5C"/>
      <w:shd w:val="clear" w:color="auto" w:fill="E1DFDD"/>
    </w:rPr>
  </w:style>
  <w:style w:type="paragraph" w:styleId="Title">
    <w:name w:val="Title"/>
    <w:basedOn w:val="Normal"/>
    <w:next w:val="Normal"/>
    <w:link w:val="TitleChar"/>
    <w:uiPriority w:val="10"/>
    <w:qFormat/>
    <w:rsid w:val="00276EBA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76EB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76EBA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sid w:val="00276EBA"/>
    <w:rPr>
      <w:rFonts w:eastAsiaTheme="minorEastAsia"/>
      <w:color w:val="5A5A5A" w:themeColor="text1" w:themeTint="A5"/>
      <w:spacing w:val="15"/>
    </w:rPr>
  </w:style>
  <w:style w:type="character" w:styleId="SubtleEmphasis">
    <w:name w:val="Subtle Emphasis"/>
    <w:basedOn w:val="DefaultParagraphFont"/>
    <w:uiPriority w:val="19"/>
    <w:qFormat/>
    <w:rsid w:val="00276EBA"/>
    <w:rPr>
      <w:i/>
      <w:iCs/>
      <w:color w:val="404040" w:themeColor="text1" w:themeTint="BF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276EBA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276EBA"/>
    <w:rPr>
      <w:color w:val="954F72" w:themeColor="followedHyperlink"/>
      <w:u w:val="single"/>
    </w:rPr>
  </w:style>
  <w:style w:type="character" w:customStyle="1" w:styleId="UnresolvedMention3">
    <w:name w:val="Unresolved Mention3"/>
    <w:basedOn w:val="DefaultParagraphFont"/>
    <w:uiPriority w:val="99"/>
    <w:semiHidden/>
    <w:unhideWhenUsed/>
    <w:rsid w:val="00276EBA"/>
    <w:rPr>
      <w:color w:val="605E5C"/>
      <w:shd w:val="clear" w:color="auto" w:fill="E1DFDD"/>
    </w:rPr>
  </w:style>
  <w:style w:type="character" w:styleId="PlaceholderText">
    <w:name w:val="Placeholder Text"/>
    <w:basedOn w:val="DefaultParagraphFont"/>
    <w:uiPriority w:val="99"/>
    <w:semiHidden/>
    <w:rsid w:val="00276EBA"/>
    <w:rPr>
      <w:color w:val="808080"/>
    </w:rPr>
  </w:style>
  <w:style w:type="character" w:customStyle="1" w:styleId="UnresolvedMention4">
    <w:name w:val="Unresolved Mention4"/>
    <w:basedOn w:val="DefaultParagraphFont"/>
    <w:uiPriority w:val="99"/>
    <w:semiHidden/>
    <w:unhideWhenUsed/>
    <w:rsid w:val="00276EBA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276EBA"/>
    <w:pPr>
      <w:spacing w:after="0" w:line="240" w:lineRule="auto"/>
    </w:pPr>
  </w:style>
  <w:style w:type="paragraph" w:customStyle="1" w:styleId="xmsonormal">
    <w:name w:val="x_msonormal"/>
    <w:basedOn w:val="Normal"/>
    <w:rsid w:val="00276EBA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ListBullet">
    <w:name w:val="List Bullet"/>
    <w:basedOn w:val="Normal"/>
    <w:uiPriority w:val="99"/>
    <w:unhideWhenUsed/>
    <w:rsid w:val="00276EBA"/>
    <w:pPr>
      <w:numPr>
        <w:numId w:val="1"/>
      </w:numPr>
      <w:contextualSpacing/>
    </w:pPr>
  </w:style>
  <w:style w:type="paragraph" w:styleId="Signature">
    <w:name w:val="Signature"/>
    <w:basedOn w:val="Normal"/>
    <w:link w:val="SignatureChar"/>
    <w:uiPriority w:val="99"/>
    <w:unhideWhenUsed/>
    <w:rsid w:val="00276EBA"/>
    <w:pPr>
      <w:spacing w:after="200" w:line="276" w:lineRule="auto"/>
      <w:contextualSpacing/>
    </w:pPr>
    <w:rPr>
      <w:rFonts w:ascii="Cambria" w:eastAsia="MS Mincho" w:hAnsi="Cambria"/>
    </w:rPr>
  </w:style>
  <w:style w:type="character" w:customStyle="1" w:styleId="SignatureChar">
    <w:name w:val="Signature Char"/>
    <w:basedOn w:val="DefaultParagraphFont"/>
    <w:link w:val="Signature"/>
    <w:uiPriority w:val="99"/>
    <w:rsid w:val="00276EBA"/>
    <w:rPr>
      <w:rFonts w:ascii="Cambria" w:eastAsia="MS Mincho" w:hAnsi="Cambria" w:cs="Times New Roman"/>
      <w:lang w:val="en-US"/>
    </w:rPr>
  </w:style>
  <w:style w:type="paragraph" w:styleId="NoSpacing">
    <w:name w:val="No Spacing"/>
    <w:uiPriority w:val="1"/>
    <w:qFormat/>
    <w:rsid w:val="00276EBA"/>
    <w:pPr>
      <w:spacing w:after="0" w:line="240" w:lineRule="auto"/>
    </w:pPr>
    <w:rPr>
      <w:rFonts w:ascii="Cambria" w:eastAsia="MS Mincho" w:hAnsi="Cambria" w:cs="Times New Roman"/>
      <w:lang w:val="en-US"/>
    </w:rPr>
  </w:style>
  <w:style w:type="character" w:customStyle="1" w:styleId="apple-converted-space">
    <w:name w:val="apple-converted-space"/>
    <w:basedOn w:val="DefaultParagraphFont"/>
    <w:rsid w:val="00276EBA"/>
  </w:style>
  <w:style w:type="character" w:customStyle="1" w:styleId="BalloonTextChar1">
    <w:name w:val="Balloon Text Char1"/>
    <w:basedOn w:val="DefaultParagraphFont"/>
    <w:uiPriority w:val="99"/>
    <w:semiHidden/>
    <w:rsid w:val="00276EBA"/>
    <w:rPr>
      <w:rFonts w:ascii="Segoe UI" w:eastAsia="Calibri" w:hAnsi="Segoe UI" w:cs="Segoe UI"/>
      <w:sz w:val="18"/>
      <w:szCs w:val="18"/>
    </w:rPr>
  </w:style>
  <w:style w:type="paragraph" w:customStyle="1" w:styleId="Default1">
    <w:name w:val="Default1"/>
    <w:basedOn w:val="Default"/>
    <w:next w:val="Default"/>
    <w:uiPriority w:val="99"/>
    <w:rsid w:val="00276EBA"/>
    <w:rPr>
      <w:rFonts w:ascii="Arial" w:eastAsiaTheme="minorHAnsi" w:hAnsi="Arial" w:cs="Arial"/>
      <w:color w:val="auto"/>
      <w:lang w:eastAsia="en-US"/>
    </w:rPr>
  </w:style>
  <w:style w:type="paragraph" w:styleId="BlockText">
    <w:name w:val="Block Text"/>
    <w:basedOn w:val="Normal"/>
    <w:semiHidden/>
    <w:rsid w:val="00276EBA"/>
    <w:pPr>
      <w:spacing w:line="240" w:lineRule="exact"/>
      <w:ind w:left="-850" w:right="-763"/>
    </w:pPr>
    <w:rPr>
      <w:sz w:val="24"/>
      <w:lang w:eastAsia="en-GB"/>
    </w:rPr>
  </w:style>
  <w:style w:type="paragraph" w:customStyle="1" w:styleId="TableContents">
    <w:name w:val="Table Contents"/>
    <w:basedOn w:val="BodyText"/>
    <w:rsid w:val="00276EBA"/>
    <w:pPr>
      <w:widowControl w:val="0"/>
      <w:suppressAutoHyphens/>
      <w:spacing w:after="283"/>
    </w:pPr>
    <w:rPr>
      <w:rFonts w:eastAsia="Arial Unicode MS" w:cs="Arial Unicode MS"/>
      <w:sz w:val="24"/>
      <w:szCs w:val="24"/>
      <w:lang w:val="en-IE" w:eastAsia="zh-CN" w:bidi="hi-IN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276EBA"/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276EBA"/>
    <w:pPr>
      <w:spacing w:after="120"/>
      <w:ind w:left="283"/>
    </w:pPr>
  </w:style>
  <w:style w:type="character" w:customStyle="1" w:styleId="BodyTextIndentChar1">
    <w:name w:val="Body Text Indent Char1"/>
    <w:basedOn w:val="DefaultParagraphFont"/>
    <w:uiPriority w:val="99"/>
    <w:semiHidden/>
    <w:rsid w:val="00276EBA"/>
  </w:style>
  <w:style w:type="character" w:customStyle="1" w:styleId="CommentSubjectChar1">
    <w:name w:val="Comment Subject Char1"/>
    <w:basedOn w:val="CommentTextChar"/>
    <w:uiPriority w:val="99"/>
    <w:semiHidden/>
    <w:rsid w:val="00276EBA"/>
    <w:rPr>
      <w:b/>
      <w:bCs/>
      <w:sz w:val="20"/>
      <w:szCs w:val="20"/>
    </w:rPr>
  </w:style>
  <w:style w:type="paragraph" w:customStyle="1" w:styleId="UnitsStyle">
    <w:name w:val="Units Style"/>
    <w:basedOn w:val="Normal"/>
    <w:uiPriority w:val="99"/>
    <w:rsid w:val="00276EBA"/>
    <w:rPr>
      <w:rFonts w:ascii="Times" w:hAnsi="Times"/>
      <w:sz w:val="24"/>
    </w:rPr>
  </w:style>
  <w:style w:type="paragraph" w:customStyle="1" w:styleId="Subtitle1">
    <w:name w:val="Subtitle1"/>
    <w:basedOn w:val="BodyText"/>
    <w:link w:val="subtitleCar"/>
    <w:rsid w:val="00276EBA"/>
    <w:pPr>
      <w:widowControl w:val="0"/>
      <w:spacing w:after="0"/>
      <w:jc w:val="center"/>
    </w:pPr>
    <w:rPr>
      <w:rFonts w:ascii="Arial" w:eastAsia="Arial Unicode MS" w:hAnsi="Arial" w:cs="Arial Unicode MS"/>
      <w:color w:val="0000FF"/>
      <w:sz w:val="48"/>
      <w:szCs w:val="48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ubtitleCar">
    <w:name w:val="subtitle Car"/>
    <w:link w:val="Subtitle1"/>
    <w:rsid w:val="00276EBA"/>
    <w:rPr>
      <w:rFonts w:ascii="Arial" w:eastAsia="Arial Unicode MS" w:hAnsi="Arial" w:cs="Arial Unicode MS"/>
      <w:color w:val="0000FF"/>
      <w:sz w:val="48"/>
      <w:szCs w:val="48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Title1">
    <w:name w:val="Title1"/>
    <w:basedOn w:val="BodyText"/>
    <w:link w:val="TitleCar"/>
    <w:rsid w:val="00276EBA"/>
    <w:pPr>
      <w:widowControl w:val="0"/>
      <w:spacing w:after="0"/>
      <w:jc w:val="center"/>
    </w:pPr>
    <w:rPr>
      <w:rFonts w:ascii="Arial" w:eastAsia="Arial Unicode MS" w:hAnsi="Arial" w:cs="Arial Unicode MS"/>
      <w:b/>
      <w:bCs/>
      <w:color w:val="0000FF"/>
      <w:sz w:val="144"/>
      <w:szCs w:val="144"/>
      <w:vertAlign w:val="subscript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TitleCar">
    <w:name w:val="Title Car"/>
    <w:link w:val="Title1"/>
    <w:rsid w:val="00276EBA"/>
    <w:rPr>
      <w:rFonts w:ascii="Arial" w:eastAsia="Arial Unicode MS" w:hAnsi="Arial" w:cs="Arial Unicode MS"/>
      <w:b/>
      <w:bCs/>
      <w:color w:val="0000FF"/>
      <w:sz w:val="144"/>
      <w:szCs w:val="144"/>
      <w:vertAlign w:val="subscript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instructions">
    <w:name w:val="instructions"/>
    <w:basedOn w:val="Normal"/>
    <w:link w:val="instructionsCar"/>
    <w:rsid w:val="00276EBA"/>
    <w:pPr>
      <w:widowControl w:val="0"/>
      <w:ind w:left="284"/>
    </w:pPr>
    <w:rPr>
      <w:rFonts w:ascii="Arial" w:eastAsia="Arial Unicode MS" w:hAnsi="Arial" w:cs="Arial Unicode MS"/>
      <w:sz w:val="24"/>
      <w:szCs w:val="24"/>
    </w:rPr>
  </w:style>
  <w:style w:type="character" w:customStyle="1" w:styleId="instructionsCar">
    <w:name w:val="instructions Car"/>
    <w:link w:val="instructions"/>
    <w:rsid w:val="00276EBA"/>
    <w:rPr>
      <w:rFonts w:ascii="Arial" w:eastAsia="Arial Unicode MS" w:hAnsi="Arial" w:cs="Arial Unicode MS"/>
      <w:sz w:val="24"/>
      <w:szCs w:val="24"/>
    </w:rPr>
  </w:style>
  <w:style w:type="paragraph" w:customStyle="1" w:styleId="inst0a4">
    <w:name w:val="inst 0 a 4"/>
    <w:basedOn w:val="instructions"/>
    <w:next w:val="Normal"/>
    <w:rsid w:val="00276EBA"/>
    <w:pPr>
      <w:ind w:left="2835"/>
    </w:pPr>
  </w:style>
  <w:style w:type="character" w:customStyle="1" w:styleId="titredumodule">
    <w:name w:val="titre du module"/>
    <w:rsid w:val="00276EBA"/>
    <w:rPr>
      <w:rFonts w:ascii="Arial" w:eastAsia="Arial Unicode MS" w:hAnsi="Arial" w:cs="Times New Roman"/>
      <w:b/>
      <w:bCs/>
      <w:sz w:val="28"/>
      <w:szCs w:val="28"/>
      <w:lang w:val="en-GB"/>
    </w:rPr>
  </w:style>
  <w:style w:type="character" w:customStyle="1" w:styleId="instpage2">
    <w:name w:val="inst page 2"/>
    <w:rsid w:val="00276EBA"/>
    <w:rPr>
      <w:rFonts w:ascii="Arial" w:hAnsi="Arial"/>
      <w:i/>
      <w:sz w:val="28"/>
      <w:szCs w:val="28"/>
      <w:lang w:val="en-GB"/>
    </w:rPr>
  </w:style>
  <w:style w:type="character" w:styleId="PageNumber">
    <w:name w:val="page number"/>
    <w:rsid w:val="00276EBA"/>
    <w:rPr>
      <w:sz w:val="20"/>
      <w:lang w:val="en-GB"/>
    </w:rPr>
  </w:style>
  <w:style w:type="paragraph" w:customStyle="1" w:styleId="Reference">
    <w:name w:val="Reference"/>
    <w:basedOn w:val="Normal"/>
    <w:rsid w:val="00276EBA"/>
    <w:pPr>
      <w:widowControl w:val="0"/>
      <w:spacing w:line="480" w:lineRule="auto"/>
    </w:pPr>
    <w:rPr>
      <w:rFonts w:ascii="Arial" w:eastAsia="Arial Unicode MS" w:hAnsi="Arial" w:cs="Arial Unicode MS"/>
      <w:sz w:val="24"/>
      <w:szCs w:val="24"/>
    </w:rPr>
  </w:style>
  <w:style w:type="paragraph" w:customStyle="1" w:styleId="RC">
    <w:name w:val="RC"/>
    <w:basedOn w:val="Normal"/>
    <w:rsid w:val="00276EBA"/>
    <w:pPr>
      <w:widowControl w:val="0"/>
      <w:ind w:left="-57" w:right="-57"/>
      <w:jc w:val="center"/>
    </w:pPr>
    <w:rPr>
      <w:rFonts w:ascii="Arial" w:eastAsia="Arial Unicode MS" w:hAnsi="Arial" w:cs="Arial Unicode MS"/>
      <w:b/>
      <w:szCs w:val="24"/>
    </w:rPr>
  </w:style>
  <w:style w:type="paragraph" w:customStyle="1" w:styleId="numbers">
    <w:name w:val="numbers"/>
    <w:basedOn w:val="Normal"/>
    <w:rsid w:val="00276EBA"/>
    <w:pPr>
      <w:widowControl w:val="0"/>
      <w:spacing w:before="40" w:after="40"/>
      <w:jc w:val="center"/>
    </w:pPr>
    <w:rPr>
      <w:rFonts w:ascii="Arial" w:eastAsia="Arial Unicode MS" w:hAnsi="Arial" w:cs="Arial Unicode MS"/>
      <w:sz w:val="24"/>
      <w:szCs w:val="24"/>
    </w:rPr>
  </w:style>
  <w:style w:type="paragraph" w:customStyle="1" w:styleId="Items">
    <w:name w:val="Items"/>
    <w:basedOn w:val="Normal"/>
    <w:rsid w:val="00276EBA"/>
    <w:pPr>
      <w:widowControl w:val="0"/>
      <w:ind w:left="357" w:hanging="357"/>
    </w:pPr>
    <w:rPr>
      <w:rFonts w:ascii="Arial" w:eastAsia="Arial Unicode MS" w:hAnsi="Arial" w:cs="Arial Unicode MS"/>
      <w:sz w:val="24"/>
      <w:szCs w:val="24"/>
    </w:rPr>
  </w:style>
  <w:style w:type="paragraph" w:customStyle="1" w:styleId="StyleTitre4Latin14pt">
    <w:name w:val="Style Titre 4 + (Latin) 14 pt"/>
    <w:basedOn w:val="Heading4"/>
    <w:link w:val="StyleTitre4Latin14ptCar"/>
    <w:rsid w:val="00276EBA"/>
    <w:pPr>
      <w:keepLines w:val="0"/>
      <w:widowControl w:val="0"/>
      <w:spacing w:before="0"/>
    </w:pPr>
    <w:rPr>
      <w:rFonts w:ascii="Arial Gras" w:eastAsia="Arial Unicode MS" w:hAnsi="Arial Gras" w:cs="Arial Unicode MS"/>
      <w:b w:val="0"/>
      <w:bCs/>
      <w:i w:val="0"/>
      <w:iCs w:val="0"/>
      <w:smallCaps/>
      <w:sz w:val="28"/>
      <w:szCs w:val="28"/>
    </w:rPr>
  </w:style>
  <w:style w:type="character" w:customStyle="1" w:styleId="StyleTitre4Latin14ptCar">
    <w:name w:val="Style Titre 4 + (Latin) 14 pt Car"/>
    <w:link w:val="StyleTitre4Latin14pt"/>
    <w:rsid w:val="00276EBA"/>
    <w:rPr>
      <w:rFonts w:ascii="Arial Gras" w:eastAsia="Arial Unicode MS" w:hAnsi="Arial Gras" w:cs="Arial Unicode MS"/>
      <w:bCs/>
      <w:smallCaps/>
      <w:sz w:val="28"/>
      <w:szCs w:val="28"/>
      <w:u w:val="single"/>
    </w:rPr>
  </w:style>
  <w:style w:type="paragraph" w:customStyle="1" w:styleId="Heading31">
    <w:name w:val="Heading 31"/>
    <w:basedOn w:val="Normal"/>
    <w:next w:val="Normal"/>
    <w:uiPriority w:val="9"/>
    <w:unhideWhenUsed/>
    <w:rsid w:val="00276EBA"/>
    <w:pPr>
      <w:keepNext/>
      <w:keepLines/>
      <w:spacing w:before="40"/>
      <w:outlineLvl w:val="2"/>
    </w:pPr>
    <w:rPr>
      <w:rFonts w:ascii="Calibri Light" w:eastAsia="Yu Gothic Light" w:hAnsi="Calibri Light"/>
      <w:color w:val="1F3763"/>
      <w:sz w:val="24"/>
      <w:szCs w:val="24"/>
    </w:rPr>
  </w:style>
  <w:style w:type="numbering" w:customStyle="1" w:styleId="NoList1">
    <w:name w:val="No List1"/>
    <w:next w:val="NoList"/>
    <w:uiPriority w:val="99"/>
    <w:semiHidden/>
    <w:unhideWhenUsed/>
    <w:rsid w:val="00276EBA"/>
  </w:style>
  <w:style w:type="paragraph" w:customStyle="1" w:styleId="Caption1">
    <w:name w:val="Caption1"/>
    <w:basedOn w:val="Normal"/>
    <w:next w:val="Normal"/>
    <w:uiPriority w:val="35"/>
    <w:unhideWhenUsed/>
    <w:qFormat/>
    <w:rsid w:val="00276EBA"/>
    <w:pPr>
      <w:spacing w:after="200"/>
    </w:pPr>
    <w:rPr>
      <w:rFonts w:ascii="Calibri" w:eastAsia="Calibri" w:hAnsi="Calibri" w:cs="Arial"/>
      <w:i/>
      <w:iCs/>
      <w:color w:val="44546A"/>
      <w:sz w:val="18"/>
      <w:szCs w:val="18"/>
    </w:rPr>
  </w:style>
  <w:style w:type="paragraph" w:customStyle="1" w:styleId="Title2">
    <w:name w:val="Title2"/>
    <w:basedOn w:val="Normal"/>
    <w:next w:val="Normal"/>
    <w:uiPriority w:val="10"/>
    <w:qFormat/>
    <w:rsid w:val="00276EBA"/>
    <w:pPr>
      <w:contextualSpacing/>
    </w:pPr>
    <w:rPr>
      <w:rFonts w:ascii="Calibri Light" w:eastAsia="Yu Gothic Light" w:hAnsi="Calibri Light"/>
      <w:spacing w:val="-10"/>
      <w:kern w:val="28"/>
      <w:sz w:val="56"/>
      <w:szCs w:val="56"/>
    </w:rPr>
  </w:style>
  <w:style w:type="paragraph" w:customStyle="1" w:styleId="Subtitle2">
    <w:name w:val="Subtitle2"/>
    <w:basedOn w:val="Normal"/>
    <w:next w:val="Normal"/>
    <w:uiPriority w:val="11"/>
    <w:qFormat/>
    <w:rsid w:val="00276EBA"/>
    <w:pPr>
      <w:numPr>
        <w:ilvl w:val="1"/>
      </w:numPr>
    </w:pPr>
    <w:rPr>
      <w:rFonts w:ascii="Calibri" w:eastAsia="Yu Mincho" w:hAnsi="Calibri" w:cs="Arial"/>
      <w:color w:val="5A5A5A"/>
      <w:spacing w:val="15"/>
    </w:rPr>
  </w:style>
  <w:style w:type="character" w:customStyle="1" w:styleId="SubtleEmphasis1">
    <w:name w:val="Subtle Emphasis1"/>
    <w:basedOn w:val="DefaultParagraphFont"/>
    <w:uiPriority w:val="19"/>
    <w:qFormat/>
    <w:rsid w:val="00276EBA"/>
    <w:rPr>
      <w:i/>
      <w:iCs/>
      <w:color w:val="404040"/>
    </w:rPr>
  </w:style>
  <w:style w:type="character" w:customStyle="1" w:styleId="FollowedHyperlink1">
    <w:name w:val="FollowedHyperlink1"/>
    <w:basedOn w:val="DefaultParagraphFont"/>
    <w:uiPriority w:val="99"/>
    <w:semiHidden/>
    <w:unhideWhenUsed/>
    <w:rsid w:val="00276EBA"/>
    <w:rPr>
      <w:color w:val="954F72"/>
      <w:u w:val="single"/>
    </w:rPr>
  </w:style>
  <w:style w:type="character" w:customStyle="1" w:styleId="Heading3Char1">
    <w:name w:val="Heading 3 Char1"/>
    <w:basedOn w:val="DefaultParagraphFont"/>
    <w:uiPriority w:val="9"/>
    <w:semiHidden/>
    <w:rsid w:val="00276EBA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TitleChar1">
    <w:name w:val="Title Char1"/>
    <w:basedOn w:val="DefaultParagraphFont"/>
    <w:uiPriority w:val="10"/>
    <w:rsid w:val="00276EB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SubtitleChar1">
    <w:name w:val="Subtitle Char1"/>
    <w:basedOn w:val="DefaultParagraphFont"/>
    <w:uiPriority w:val="11"/>
    <w:rsid w:val="00276EBA"/>
    <w:rPr>
      <w:rFonts w:eastAsiaTheme="minorEastAsia"/>
      <w:color w:val="5A5A5A" w:themeColor="text1" w:themeTint="A5"/>
      <w:spacing w:val="15"/>
    </w:rPr>
  </w:style>
  <w:style w:type="character" w:customStyle="1" w:styleId="markhy3uabvik">
    <w:name w:val="markhy3uabvik"/>
    <w:basedOn w:val="DefaultParagraphFont"/>
    <w:rsid w:val="00276EBA"/>
  </w:style>
  <w:style w:type="paragraph" w:styleId="TOC4">
    <w:name w:val="toc 4"/>
    <w:basedOn w:val="Normal"/>
    <w:next w:val="Normal"/>
    <w:autoRedefine/>
    <w:uiPriority w:val="39"/>
    <w:unhideWhenUsed/>
    <w:rsid w:val="00276EBA"/>
    <w:pPr>
      <w:spacing w:after="100" w:line="259" w:lineRule="auto"/>
      <w:ind w:left="660"/>
    </w:pPr>
    <w:rPr>
      <w:rFonts w:eastAsiaTheme="minorEastAsia"/>
      <w:lang w:eastAsia="en-GB"/>
    </w:rPr>
  </w:style>
  <w:style w:type="paragraph" w:styleId="TOC5">
    <w:name w:val="toc 5"/>
    <w:basedOn w:val="Normal"/>
    <w:next w:val="Normal"/>
    <w:autoRedefine/>
    <w:uiPriority w:val="39"/>
    <w:unhideWhenUsed/>
    <w:rsid w:val="00276EBA"/>
    <w:pPr>
      <w:spacing w:after="100" w:line="259" w:lineRule="auto"/>
      <w:ind w:left="880"/>
    </w:pPr>
    <w:rPr>
      <w:rFonts w:eastAsiaTheme="minorEastAsia"/>
      <w:lang w:eastAsia="en-GB"/>
    </w:rPr>
  </w:style>
  <w:style w:type="paragraph" w:styleId="TOC6">
    <w:name w:val="toc 6"/>
    <w:basedOn w:val="Normal"/>
    <w:next w:val="Normal"/>
    <w:autoRedefine/>
    <w:uiPriority w:val="39"/>
    <w:unhideWhenUsed/>
    <w:rsid w:val="00276EBA"/>
    <w:pPr>
      <w:spacing w:after="100" w:line="259" w:lineRule="auto"/>
      <w:ind w:left="1100"/>
    </w:pPr>
    <w:rPr>
      <w:rFonts w:eastAsiaTheme="minorEastAsia"/>
      <w:lang w:eastAsia="en-GB"/>
    </w:rPr>
  </w:style>
  <w:style w:type="paragraph" w:styleId="TOC7">
    <w:name w:val="toc 7"/>
    <w:basedOn w:val="Normal"/>
    <w:next w:val="Normal"/>
    <w:autoRedefine/>
    <w:uiPriority w:val="39"/>
    <w:unhideWhenUsed/>
    <w:rsid w:val="00276EBA"/>
    <w:pPr>
      <w:spacing w:after="100" w:line="259" w:lineRule="auto"/>
      <w:ind w:left="1320"/>
    </w:pPr>
    <w:rPr>
      <w:rFonts w:eastAsiaTheme="minorEastAsia"/>
      <w:lang w:eastAsia="en-GB"/>
    </w:rPr>
  </w:style>
  <w:style w:type="paragraph" w:styleId="TOC8">
    <w:name w:val="toc 8"/>
    <w:basedOn w:val="Normal"/>
    <w:next w:val="Normal"/>
    <w:autoRedefine/>
    <w:uiPriority w:val="39"/>
    <w:unhideWhenUsed/>
    <w:rsid w:val="00276EBA"/>
    <w:pPr>
      <w:spacing w:after="100" w:line="259" w:lineRule="auto"/>
      <w:ind w:left="1540"/>
    </w:pPr>
    <w:rPr>
      <w:rFonts w:eastAsiaTheme="minorEastAsia"/>
      <w:lang w:eastAsia="en-GB"/>
    </w:rPr>
  </w:style>
  <w:style w:type="paragraph" w:styleId="TOC9">
    <w:name w:val="toc 9"/>
    <w:basedOn w:val="Normal"/>
    <w:next w:val="Normal"/>
    <w:autoRedefine/>
    <w:uiPriority w:val="39"/>
    <w:unhideWhenUsed/>
    <w:rsid w:val="00276EBA"/>
    <w:pPr>
      <w:spacing w:after="100" w:line="259" w:lineRule="auto"/>
      <w:ind w:left="1760"/>
    </w:pPr>
    <w:rPr>
      <w:rFonts w:eastAsiaTheme="minorEastAsia"/>
      <w:lang w:eastAsia="en-GB"/>
    </w:rPr>
  </w:style>
  <w:style w:type="paragraph" w:customStyle="1" w:styleId="xmsolistparagraph">
    <w:name w:val="x_msolistparagraph"/>
    <w:basedOn w:val="Normal"/>
    <w:rsid w:val="00276EBA"/>
    <w:rPr>
      <w:sz w:val="24"/>
      <w:szCs w:val="24"/>
      <w:lang w:eastAsia="en-GB"/>
    </w:rPr>
  </w:style>
  <w:style w:type="table" w:customStyle="1" w:styleId="TableGrid1">
    <w:name w:val="Table Grid1"/>
    <w:basedOn w:val="TableNormal"/>
    <w:next w:val="TableGrid"/>
    <w:uiPriority w:val="39"/>
    <w:rsid w:val="00276E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4-Accent1">
    <w:name w:val="Grid Table 4 Accent 1"/>
    <w:basedOn w:val="TableNormal"/>
    <w:uiPriority w:val="49"/>
    <w:rsid w:val="00276EBA"/>
    <w:pPr>
      <w:spacing w:after="0" w:line="240" w:lineRule="auto"/>
    </w:p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GridTable1Light">
    <w:name w:val="Grid Table 1 Light"/>
    <w:basedOn w:val="TableNormal"/>
    <w:uiPriority w:val="46"/>
    <w:rsid w:val="00276EBA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UnresolvedMention5">
    <w:name w:val="Unresolved Mention5"/>
    <w:basedOn w:val="DefaultParagraphFont"/>
    <w:uiPriority w:val="99"/>
    <w:semiHidden/>
    <w:unhideWhenUsed/>
    <w:rsid w:val="00276EBA"/>
    <w:rPr>
      <w:color w:val="605E5C"/>
      <w:shd w:val="clear" w:color="auto" w:fill="E1DFDD"/>
    </w:rPr>
  </w:style>
  <w:style w:type="character" w:customStyle="1" w:styleId="hgkelc">
    <w:name w:val="hgkelc"/>
    <w:basedOn w:val="DefaultParagraphFont"/>
    <w:rsid w:val="00276EBA"/>
  </w:style>
  <w:style w:type="paragraph" w:styleId="TableofFigures">
    <w:name w:val="table of figures"/>
    <w:basedOn w:val="Normal"/>
    <w:next w:val="Normal"/>
    <w:uiPriority w:val="99"/>
    <w:unhideWhenUsed/>
    <w:rsid w:val="00C62EAD"/>
    <w:pPr>
      <w:spacing w:line="259" w:lineRule="auto"/>
    </w:pPr>
  </w:style>
  <w:style w:type="table" w:styleId="TableGridLight">
    <w:name w:val="Grid Table Light"/>
    <w:basedOn w:val="TableNormal"/>
    <w:uiPriority w:val="40"/>
    <w:rsid w:val="00C62EAD"/>
    <w:pPr>
      <w:spacing w:after="0" w:line="240" w:lineRule="auto"/>
    </w:pPr>
    <w:rPr>
      <w:rFonts w:ascii="Times New Roman" w:hAnsi="Times New Roman" w:cs="Times New Roman"/>
      <w:sz w:val="20"/>
      <w:szCs w:val="20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TableGrid2">
    <w:name w:val="Table Grid2"/>
    <w:basedOn w:val="TableNormal"/>
    <w:next w:val="TableGrid"/>
    <w:uiPriority w:val="39"/>
    <w:rsid w:val="00C62E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PlainTable2">
    <w:name w:val="Plain Table 2"/>
    <w:basedOn w:val="TableNormal"/>
    <w:uiPriority w:val="42"/>
    <w:rsid w:val="00C62EAD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character" w:customStyle="1" w:styleId="eop">
    <w:name w:val="eop"/>
    <w:basedOn w:val="DefaultParagraphFont"/>
    <w:rsid w:val="00C62EAD"/>
  </w:style>
  <w:style w:type="paragraph" w:customStyle="1" w:styleId="paragraph">
    <w:name w:val="paragraph"/>
    <w:basedOn w:val="Normal"/>
    <w:rsid w:val="00C62EAD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acopre">
    <w:name w:val="acopre"/>
    <w:basedOn w:val="DefaultParagraphFont"/>
    <w:rsid w:val="00222790"/>
  </w:style>
  <w:style w:type="character" w:customStyle="1" w:styleId="a">
    <w:name w:val="_"/>
    <w:basedOn w:val="DefaultParagraphFont"/>
    <w:rsid w:val="00044BDB"/>
  </w:style>
  <w:style w:type="character" w:customStyle="1" w:styleId="html-italic">
    <w:name w:val="html-italic"/>
    <w:basedOn w:val="DefaultParagraphFont"/>
    <w:rsid w:val="006B3688"/>
  </w:style>
  <w:style w:type="table" w:styleId="GridTable1Light-Accent3">
    <w:name w:val="Grid Table 1 Light Accent 3"/>
    <w:basedOn w:val="TableNormal"/>
    <w:uiPriority w:val="46"/>
    <w:rsid w:val="006B3688"/>
    <w:pPr>
      <w:spacing w:after="0" w:line="240" w:lineRule="auto"/>
    </w:pPr>
    <w:rPr>
      <w:lang w:val="en-US"/>
    </w:rPr>
    <w:tblPr>
      <w:tblStyleRowBandSize w:val="1"/>
      <w:tblStyleColBandSize w:val="1"/>
      <w:tblBorders>
        <w:top w:val="single" w:sz="4" w:space="0" w:color="DBDBDB" w:themeColor="accent3" w:themeTint="66"/>
        <w:left w:val="single" w:sz="4" w:space="0" w:color="DBDBDB" w:themeColor="accent3" w:themeTint="66"/>
        <w:bottom w:val="single" w:sz="4" w:space="0" w:color="DBDBDB" w:themeColor="accent3" w:themeTint="66"/>
        <w:right w:val="single" w:sz="4" w:space="0" w:color="DBDBDB" w:themeColor="accent3" w:themeTint="66"/>
        <w:insideH w:val="single" w:sz="4" w:space="0" w:color="DBDBDB" w:themeColor="accent3" w:themeTint="66"/>
        <w:insideV w:val="single" w:sz="4" w:space="0" w:color="DBDBDB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UnresolvedMention6">
    <w:name w:val="Unresolved Mention6"/>
    <w:basedOn w:val="DefaultParagraphFont"/>
    <w:uiPriority w:val="99"/>
    <w:semiHidden/>
    <w:unhideWhenUsed/>
    <w:rsid w:val="004009C9"/>
    <w:rPr>
      <w:color w:val="605E5C"/>
      <w:shd w:val="clear" w:color="auto" w:fill="E1DFDD"/>
    </w:rPr>
  </w:style>
  <w:style w:type="character" w:customStyle="1" w:styleId="article-headerjournal">
    <w:name w:val="article-header__journal"/>
    <w:basedOn w:val="DefaultParagraphFont"/>
    <w:rsid w:val="00981E6C"/>
  </w:style>
  <w:style w:type="character" w:customStyle="1" w:styleId="article-headersep">
    <w:name w:val="article-header__sep"/>
    <w:basedOn w:val="DefaultParagraphFont"/>
    <w:rsid w:val="00981E6C"/>
  </w:style>
  <w:style w:type="character" w:customStyle="1" w:styleId="article-headerpages">
    <w:name w:val="article-header__pages"/>
    <w:basedOn w:val="DefaultParagraphFont"/>
    <w:rsid w:val="00981E6C"/>
  </w:style>
  <w:style w:type="character" w:customStyle="1" w:styleId="article-headerdate">
    <w:name w:val="article-header__date"/>
    <w:basedOn w:val="DefaultParagraphFont"/>
    <w:rsid w:val="00981E6C"/>
  </w:style>
  <w:style w:type="character" w:customStyle="1" w:styleId="prefix-text-collaborationgroup">
    <w:name w:val="prefix-text-collaborationgroup"/>
    <w:basedOn w:val="DefaultParagraphFont"/>
    <w:rsid w:val="00981E6C"/>
  </w:style>
  <w:style w:type="character" w:customStyle="1" w:styleId="publish-type">
    <w:name w:val="publish-type"/>
    <w:basedOn w:val="DefaultParagraphFont"/>
    <w:rsid w:val="00981E6C"/>
  </w:style>
  <w:style w:type="character" w:customStyle="1" w:styleId="author">
    <w:name w:val="author"/>
    <w:basedOn w:val="DefaultParagraphFont"/>
    <w:rsid w:val="00981E6C"/>
  </w:style>
  <w:style w:type="character" w:customStyle="1" w:styleId="publish-date">
    <w:name w:val="publish-date"/>
    <w:basedOn w:val="DefaultParagraphFont"/>
    <w:rsid w:val="00981E6C"/>
  </w:style>
  <w:style w:type="character" w:customStyle="1" w:styleId="ff4">
    <w:name w:val="ff4"/>
    <w:basedOn w:val="DefaultParagraphFont"/>
    <w:rsid w:val="00981E6C"/>
  </w:style>
  <w:style w:type="character" w:customStyle="1" w:styleId="ff5">
    <w:name w:val="ff5"/>
    <w:basedOn w:val="DefaultParagraphFont"/>
    <w:rsid w:val="00981E6C"/>
  </w:style>
  <w:style w:type="character" w:customStyle="1" w:styleId="ff3">
    <w:name w:val="ff3"/>
    <w:basedOn w:val="DefaultParagraphFont"/>
    <w:rsid w:val="00981E6C"/>
  </w:style>
  <w:style w:type="character" w:customStyle="1" w:styleId="cit">
    <w:name w:val="cit"/>
    <w:basedOn w:val="DefaultParagraphFont"/>
    <w:rsid w:val="00981E6C"/>
  </w:style>
  <w:style w:type="character" w:customStyle="1" w:styleId="articletitle">
    <w:name w:val="articletitle"/>
    <w:basedOn w:val="DefaultParagraphFont"/>
    <w:rsid w:val="00981E6C"/>
  </w:style>
  <w:style w:type="character" w:customStyle="1" w:styleId="pubyear">
    <w:name w:val="pubyear"/>
    <w:basedOn w:val="DefaultParagraphFont"/>
    <w:rsid w:val="00981E6C"/>
  </w:style>
  <w:style w:type="character" w:customStyle="1" w:styleId="vol">
    <w:name w:val="vol"/>
    <w:basedOn w:val="DefaultParagraphFont"/>
    <w:rsid w:val="00981E6C"/>
  </w:style>
  <w:style w:type="character" w:customStyle="1" w:styleId="smallcaps">
    <w:name w:val="smallcaps"/>
    <w:basedOn w:val="DefaultParagraphFont"/>
    <w:rsid w:val="00981E6C"/>
  </w:style>
  <w:style w:type="character" w:customStyle="1" w:styleId="scxw142911531">
    <w:name w:val="scxw142911531"/>
    <w:basedOn w:val="DefaultParagraphFont"/>
    <w:rsid w:val="00981E6C"/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981E6C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  <w:lang w:eastAsia="en-GB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rsid w:val="00981E6C"/>
    <w:rPr>
      <w:rFonts w:ascii="Arial" w:eastAsia="Times New Roman" w:hAnsi="Arial" w:cs="Arial"/>
      <w:vanish/>
      <w:sz w:val="16"/>
      <w:szCs w:val="16"/>
      <w:lang w:eastAsia="en-GB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981E6C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  <w:lang w:eastAsia="en-GB"/>
    </w:rPr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rsid w:val="00981E6C"/>
    <w:rPr>
      <w:rFonts w:ascii="Arial" w:eastAsia="Times New Roman" w:hAnsi="Arial" w:cs="Arial"/>
      <w:vanish/>
      <w:sz w:val="16"/>
      <w:szCs w:val="16"/>
      <w:lang w:eastAsia="en-GB"/>
    </w:rPr>
  </w:style>
  <w:style w:type="character" w:customStyle="1" w:styleId="pagefirst">
    <w:name w:val="pagefirst"/>
    <w:basedOn w:val="DefaultParagraphFont"/>
    <w:rsid w:val="00981E6C"/>
  </w:style>
  <w:style w:type="character" w:customStyle="1" w:styleId="pagelast">
    <w:name w:val="pagelast"/>
    <w:basedOn w:val="DefaultParagraphFont"/>
    <w:rsid w:val="00981E6C"/>
  </w:style>
  <w:style w:type="character" w:customStyle="1" w:styleId="bkciteavail">
    <w:name w:val="bk_cite_avail"/>
    <w:basedOn w:val="DefaultParagraphFont"/>
    <w:rsid w:val="00981E6C"/>
  </w:style>
  <w:style w:type="character" w:customStyle="1" w:styleId="highwire-citation-authors">
    <w:name w:val="highwire-citation-authors"/>
    <w:basedOn w:val="DefaultParagraphFont"/>
    <w:rsid w:val="008A6D1E"/>
  </w:style>
  <w:style w:type="character" w:customStyle="1" w:styleId="highwire-citation-author">
    <w:name w:val="highwire-citation-author"/>
    <w:basedOn w:val="DefaultParagraphFont"/>
    <w:rsid w:val="008A6D1E"/>
  </w:style>
  <w:style w:type="character" w:customStyle="1" w:styleId="nlm-surname">
    <w:name w:val="nlm-surname"/>
    <w:basedOn w:val="DefaultParagraphFont"/>
    <w:rsid w:val="008A6D1E"/>
  </w:style>
  <w:style w:type="character" w:customStyle="1" w:styleId="citation-et">
    <w:name w:val="citation-et"/>
    <w:basedOn w:val="DefaultParagraphFont"/>
    <w:rsid w:val="008A6D1E"/>
  </w:style>
  <w:style w:type="character" w:customStyle="1" w:styleId="highwire-cite-metadata-journal">
    <w:name w:val="highwire-cite-metadata-journal"/>
    <w:basedOn w:val="DefaultParagraphFont"/>
    <w:rsid w:val="008A6D1E"/>
  </w:style>
  <w:style w:type="character" w:customStyle="1" w:styleId="highwire-cite-metadata-year">
    <w:name w:val="highwire-cite-metadata-year"/>
    <w:basedOn w:val="DefaultParagraphFont"/>
    <w:rsid w:val="008A6D1E"/>
  </w:style>
  <w:style w:type="character" w:customStyle="1" w:styleId="highwire-cite-metadata-volume">
    <w:name w:val="highwire-cite-metadata-volume"/>
    <w:basedOn w:val="DefaultParagraphFont"/>
    <w:rsid w:val="008A6D1E"/>
  </w:style>
  <w:style w:type="character" w:customStyle="1" w:styleId="highwire-cite-metadata-elocation-id">
    <w:name w:val="highwire-cite-metadata-elocation-id"/>
    <w:basedOn w:val="DefaultParagraphFont"/>
    <w:rsid w:val="008A6D1E"/>
  </w:style>
  <w:style w:type="character" w:customStyle="1" w:styleId="highwire-cite-metadata-doi">
    <w:name w:val="highwire-cite-metadata-doi"/>
    <w:basedOn w:val="DefaultParagraphFont"/>
    <w:rsid w:val="008A6D1E"/>
  </w:style>
  <w:style w:type="character" w:customStyle="1" w:styleId="label">
    <w:name w:val="label"/>
    <w:basedOn w:val="DefaultParagraphFont"/>
    <w:rsid w:val="008A6D1E"/>
  </w:style>
  <w:style w:type="paragraph" w:customStyle="1" w:styleId="11MaintitlePrelimsPrelimsstyles">
    <w:name w:val="1.1 Main title (Prelims) (Prelims styles)"/>
    <w:basedOn w:val="Normal"/>
    <w:next w:val="BasicParagraph"/>
    <w:uiPriority w:val="99"/>
    <w:rsid w:val="00832DA2"/>
    <w:pPr>
      <w:keepNext/>
      <w:keepLines/>
      <w:pageBreakBefore/>
      <w:widowControl w:val="0"/>
      <w:suppressAutoHyphens/>
      <w:autoSpaceDE w:val="0"/>
      <w:autoSpaceDN w:val="0"/>
      <w:adjustRightInd w:val="0"/>
      <w:spacing w:before="260" w:after="720" w:line="480" w:lineRule="atLeast"/>
      <w:textAlignment w:val="center"/>
    </w:pPr>
    <w:rPr>
      <w:rFonts w:ascii="Lato Black" w:hAnsi="Lato Black" w:cs="Humanist777BT-BlackB"/>
      <w:b/>
      <w:bCs/>
      <w:color w:val="000000"/>
      <w:sz w:val="41"/>
      <w:szCs w:val="41"/>
      <w:u w:color="59F200"/>
      <w:lang w:val="en-GB"/>
    </w:rPr>
  </w:style>
  <w:style w:type="paragraph" w:customStyle="1" w:styleId="13TitlepageauthorsPrelimsPrelimsstyles">
    <w:name w:val="1.3 Title page authors (Prelims) (Prelims styles)"/>
    <w:basedOn w:val="Normal"/>
    <w:next w:val="Normal"/>
    <w:uiPriority w:val="99"/>
    <w:rsid w:val="00832DA2"/>
    <w:pPr>
      <w:keepNext/>
      <w:keepLines/>
      <w:widowControl w:val="0"/>
      <w:suppressAutoHyphens/>
      <w:autoSpaceDE w:val="0"/>
      <w:autoSpaceDN w:val="0"/>
      <w:adjustRightInd w:val="0"/>
      <w:spacing w:after="420" w:line="420" w:lineRule="atLeast"/>
      <w:textAlignment w:val="center"/>
    </w:pPr>
    <w:rPr>
      <w:rFonts w:ascii="Lato" w:hAnsi="Lato" w:cs="Humanist777BT-RomanB"/>
      <w:color w:val="193E72"/>
      <w:sz w:val="36"/>
      <w:szCs w:val="36"/>
      <w:u w:color="000000"/>
      <w:lang w:val="en-GB"/>
    </w:rPr>
  </w:style>
  <w:style w:type="paragraph" w:customStyle="1" w:styleId="15TitlepageaddressesPrelimsPrelimsstyles">
    <w:name w:val="1.5 Title page addresses (Prelims) (Prelims styles)"/>
    <w:basedOn w:val="Normal"/>
    <w:uiPriority w:val="99"/>
    <w:rsid w:val="00832DA2"/>
    <w:pPr>
      <w:keepNext/>
      <w:keepLines/>
      <w:widowControl w:val="0"/>
      <w:tabs>
        <w:tab w:val="right" w:pos="180"/>
      </w:tabs>
      <w:suppressAutoHyphens/>
      <w:autoSpaceDE w:val="0"/>
      <w:autoSpaceDN w:val="0"/>
      <w:adjustRightInd w:val="0"/>
      <w:spacing w:line="280" w:lineRule="atLeast"/>
      <w:ind w:left="240" w:hanging="240"/>
      <w:textAlignment w:val="center"/>
    </w:pPr>
    <w:rPr>
      <w:rFonts w:ascii="Lato" w:hAnsi="Lato" w:cs="Humanist777BT-RomanB"/>
      <w:color w:val="000000"/>
      <w:sz w:val="24"/>
      <w:szCs w:val="24"/>
      <w:u w:color="000000"/>
      <w:lang w:val="en-GB"/>
    </w:rPr>
  </w:style>
  <w:style w:type="paragraph" w:customStyle="1" w:styleId="16TitlepagetextPrelimsPrelimsstyles">
    <w:name w:val="1.6 Title page text (Prelims) (Prelims styles)"/>
    <w:basedOn w:val="15TitlepageaddressesPrelimsPrelimsstyles"/>
    <w:uiPriority w:val="99"/>
    <w:rsid w:val="00832DA2"/>
    <w:pPr>
      <w:spacing w:before="280"/>
      <w:ind w:left="0" w:firstLine="0"/>
    </w:pPr>
    <w:rPr>
      <w:rFonts w:cs="Humanist777BT-LightB"/>
      <w:sz w:val="20"/>
      <w:szCs w:val="20"/>
    </w:rPr>
  </w:style>
  <w:style w:type="paragraph" w:customStyle="1" w:styleId="162TitlepagecorrespondingauthorPrelimsstyles">
    <w:name w:val="1.62 Title page corresponding author (Prelims styles)"/>
    <w:basedOn w:val="16TitlepagetextPrelimsPrelimsstyles"/>
    <w:uiPriority w:val="99"/>
    <w:rsid w:val="00832DA2"/>
    <w:rPr>
      <w:rFonts w:cs="Humanist777BT-RomanB"/>
    </w:rPr>
  </w:style>
  <w:style w:type="paragraph" w:customStyle="1" w:styleId="161TitlepagecompetinginterestsPrelimsstyles">
    <w:name w:val="1.61 Title page competing interests (Prelims styles)"/>
    <w:basedOn w:val="16TitlepagetextPrelimsPrelimsstyles"/>
    <w:uiPriority w:val="99"/>
    <w:rsid w:val="00832DA2"/>
    <w:pPr>
      <w:spacing w:after="280"/>
    </w:pPr>
  </w:style>
  <w:style w:type="paragraph" w:customStyle="1" w:styleId="17TitlepagepubdatePrelimsPrelimsstyles">
    <w:name w:val="1.7 Title page pub date (Prelims) (Prelims styles)"/>
    <w:basedOn w:val="15TitlepageaddressesPrelimsPrelimsstyles"/>
    <w:next w:val="18TitlepagedoiPrelimsPrelimsstyles"/>
    <w:uiPriority w:val="99"/>
    <w:rsid w:val="00832DA2"/>
    <w:pPr>
      <w:spacing w:after="60"/>
      <w:ind w:left="0" w:firstLine="0"/>
    </w:pPr>
  </w:style>
  <w:style w:type="paragraph" w:customStyle="1" w:styleId="18TitlepagedoiPrelimsPrelimsstyles">
    <w:name w:val="1.8 Title page doi (Prelims) (Prelims styles)"/>
    <w:basedOn w:val="17TitlepagepubdatePrelimsPrelimsstyles"/>
    <w:uiPriority w:val="99"/>
    <w:rsid w:val="00832DA2"/>
    <w:pPr>
      <w:spacing w:after="0" w:line="240" w:lineRule="atLeast"/>
    </w:pPr>
    <w:rPr>
      <w:sz w:val="20"/>
      <w:szCs w:val="20"/>
    </w:rPr>
  </w:style>
  <w:style w:type="paragraph" w:customStyle="1" w:styleId="151AbstracttitlePrelimsPrelimsstyles">
    <w:name w:val="1.51 Abstract title (Prelims) (Prelims styles)"/>
    <w:basedOn w:val="Normal"/>
    <w:uiPriority w:val="99"/>
    <w:rsid w:val="00832DA2"/>
    <w:pPr>
      <w:keepNext/>
      <w:keepLines/>
      <w:widowControl w:val="0"/>
      <w:suppressAutoHyphens/>
      <w:autoSpaceDE w:val="0"/>
      <w:autoSpaceDN w:val="0"/>
      <w:adjustRightInd w:val="0"/>
      <w:spacing w:before="260" w:after="480" w:line="380" w:lineRule="atLeast"/>
      <w:textAlignment w:val="center"/>
    </w:pPr>
    <w:rPr>
      <w:rFonts w:ascii="Lato Black" w:hAnsi="Lato Black" w:cs="Humanist777BT-BoldB"/>
      <w:b/>
      <w:color w:val="193E72"/>
      <w:sz w:val="32"/>
      <w:szCs w:val="32"/>
      <w:u w:color="000000"/>
      <w:lang w:val="en-GB"/>
    </w:rPr>
  </w:style>
  <w:style w:type="paragraph" w:customStyle="1" w:styleId="152AbstractauthorsPrelimsPrelimsstyles">
    <w:name w:val="1.52 Abstract authors (Prelims) (Prelims styles)"/>
    <w:basedOn w:val="13TitlepageauthorsPrelimsPrelimsstyles"/>
    <w:uiPriority w:val="99"/>
    <w:rsid w:val="00832DA2"/>
    <w:pPr>
      <w:spacing w:after="240" w:line="340" w:lineRule="atLeast"/>
    </w:pPr>
    <w:rPr>
      <w:sz w:val="28"/>
      <w:szCs w:val="28"/>
    </w:rPr>
  </w:style>
  <w:style w:type="paragraph" w:customStyle="1" w:styleId="153AbstractaddressesPrelimsPrelimsstyles">
    <w:name w:val="1.53 Abstract addresses (Prelims) (Prelims styles)"/>
    <w:basedOn w:val="15TitlepageaddressesPrelimsPrelimsstyles"/>
    <w:uiPriority w:val="99"/>
    <w:rsid w:val="00832DA2"/>
    <w:pPr>
      <w:spacing w:line="260" w:lineRule="atLeast"/>
    </w:pPr>
    <w:rPr>
      <w:sz w:val="20"/>
      <w:szCs w:val="20"/>
    </w:rPr>
  </w:style>
  <w:style w:type="paragraph" w:customStyle="1" w:styleId="155AbstracttextcorrespondingauthorPrelimsstyles">
    <w:name w:val="1.55 Abstract text corresponding author (Prelims styles)"/>
    <w:basedOn w:val="153AbstractaddressesPrelimsPrelimsstyles"/>
    <w:uiPriority w:val="99"/>
    <w:rsid w:val="00832DA2"/>
    <w:pPr>
      <w:spacing w:before="260" w:after="260"/>
    </w:pPr>
    <w:rPr>
      <w:color w:val="auto"/>
    </w:rPr>
  </w:style>
  <w:style w:type="paragraph" w:customStyle="1" w:styleId="154AbstracttextfoPrelimsPrelimsstyles">
    <w:name w:val="1.54 Abstract text (fo) (Prelims) (Prelims styles)"/>
    <w:basedOn w:val="153AbstractaddressesPrelimsPrelimsstyles"/>
    <w:uiPriority w:val="99"/>
    <w:rsid w:val="00832DA2"/>
    <w:pPr>
      <w:spacing w:after="130"/>
      <w:ind w:left="0" w:firstLine="0"/>
    </w:pPr>
    <w:rPr>
      <w:rFonts w:cs="Humanist777BT-LightB"/>
      <w:color w:val="auto"/>
    </w:rPr>
  </w:style>
  <w:style w:type="paragraph" w:customStyle="1" w:styleId="43ChaptertitleHeadingsHeadingstyles">
    <w:name w:val="4.3 Chapter title (Headings) (Heading styles)"/>
    <w:basedOn w:val="Normal"/>
    <w:next w:val="602TextfoTextstylesTextstyles"/>
    <w:uiPriority w:val="99"/>
    <w:rsid w:val="00832DA2"/>
    <w:pPr>
      <w:keepNext/>
      <w:keepLines/>
      <w:pageBreakBefore/>
      <w:widowControl w:val="0"/>
      <w:suppressAutoHyphens/>
      <w:autoSpaceDE w:val="0"/>
      <w:autoSpaceDN w:val="0"/>
      <w:adjustRightInd w:val="0"/>
      <w:spacing w:before="260" w:after="520" w:line="520" w:lineRule="atLeast"/>
      <w:textAlignment w:val="center"/>
      <w:outlineLvl w:val="0"/>
    </w:pPr>
    <w:rPr>
      <w:rFonts w:ascii="Lato Black" w:hAnsi="Lato Black" w:cs="Humanist777BT-RomanCondensedB"/>
      <w:b/>
      <w:color w:val="193E72"/>
      <w:sz w:val="44"/>
      <w:szCs w:val="44"/>
      <w:u w:color="000000"/>
      <w:lang w:val="en-GB"/>
    </w:rPr>
  </w:style>
  <w:style w:type="paragraph" w:customStyle="1" w:styleId="43PrelimtitleHeadingsHeadingstyles">
    <w:name w:val="4.3 Prelim title (Headings) (Heading styles)"/>
    <w:basedOn w:val="43ChaptertitleHeadingsHeadingstyles"/>
    <w:uiPriority w:val="99"/>
    <w:rsid w:val="00832DA2"/>
    <w:pPr>
      <w:pageBreakBefore w:val="0"/>
    </w:pPr>
    <w:rPr>
      <w:rFonts w:ascii="Lato Heavy" w:hAnsi="Lato Heavy" w:cs="Humanist777BT-BlackB"/>
      <w:b w:val="0"/>
      <w:bCs/>
    </w:rPr>
  </w:style>
  <w:style w:type="paragraph" w:customStyle="1" w:styleId="602TextfoTextstylesTextstyles">
    <w:name w:val="6.02 Text (fo) (Text styles) (Text styles)"/>
    <w:basedOn w:val="Normal"/>
    <w:uiPriority w:val="99"/>
    <w:rsid w:val="00832DA2"/>
    <w:pPr>
      <w:widowControl w:val="0"/>
      <w:suppressAutoHyphens/>
      <w:autoSpaceDE w:val="0"/>
      <w:autoSpaceDN w:val="0"/>
      <w:adjustRightInd w:val="0"/>
      <w:spacing w:after="260" w:line="260" w:lineRule="atLeast"/>
      <w:textAlignment w:val="center"/>
    </w:pPr>
    <w:rPr>
      <w:rFonts w:ascii="Lato" w:hAnsi="Lato" w:cs="Humanist777BT-LightB"/>
      <w:color w:val="000000"/>
      <w:lang w:val="en-GB"/>
    </w:rPr>
  </w:style>
  <w:style w:type="paragraph" w:customStyle="1" w:styleId="19AbbreviationslistPrelimsstyles">
    <w:name w:val="1.9 Abbreviations list (Prelims styles)"/>
    <w:basedOn w:val="602TextfoTextstylesTextstyles"/>
    <w:uiPriority w:val="99"/>
    <w:rsid w:val="00832DA2"/>
    <w:pPr>
      <w:spacing w:after="130"/>
      <w:ind w:left="960" w:hanging="960"/>
    </w:pPr>
  </w:style>
  <w:style w:type="paragraph" w:customStyle="1" w:styleId="192AbbreviationslistnotesPrelimsstyles">
    <w:name w:val="1.92 Abbreviations list notes (Prelims styles)"/>
    <w:basedOn w:val="602TextfoTextstylesTextstyles"/>
    <w:uiPriority w:val="99"/>
    <w:rsid w:val="00832DA2"/>
    <w:pPr>
      <w:pageBreakBefore/>
      <w:spacing w:before="260" w:after="0"/>
    </w:pPr>
  </w:style>
  <w:style w:type="paragraph" w:customStyle="1" w:styleId="21ContributortextPrelimsPrelimsstyles">
    <w:name w:val="2.1 Contributor text (Prelims) (Prelims styles)"/>
    <w:basedOn w:val="16TitlepagetextPrelimsPrelimsstyles"/>
    <w:uiPriority w:val="99"/>
    <w:rsid w:val="00832DA2"/>
    <w:pPr>
      <w:spacing w:after="280"/>
      <w:ind w:left="240" w:hanging="240"/>
    </w:pPr>
  </w:style>
  <w:style w:type="paragraph" w:customStyle="1" w:styleId="51AAheadHeadingstyles">
    <w:name w:val="5.1 AA head (Heading styles)"/>
    <w:basedOn w:val="52AheadHeadingsHeadingstyles"/>
    <w:next w:val="52AheadHeadingsHeadingstyles"/>
    <w:uiPriority w:val="99"/>
    <w:rsid w:val="00832DA2"/>
    <w:rPr>
      <w:rFonts w:ascii="Lato Medium" w:hAnsi="Lato Medium" w:cs="Humanist777BT-BlackCondensedB"/>
      <w:bCs w:val="0"/>
      <w:caps/>
    </w:rPr>
  </w:style>
  <w:style w:type="paragraph" w:customStyle="1" w:styleId="52AheadHeadingsHeadingstyles">
    <w:name w:val="5.2 A head (Headings) (Heading styles)"/>
    <w:basedOn w:val="Normal"/>
    <w:next w:val="53BheadHeadingsHeadingstyles"/>
    <w:uiPriority w:val="99"/>
    <w:rsid w:val="00832DA2"/>
    <w:pPr>
      <w:keepNext/>
      <w:keepLines/>
      <w:widowControl w:val="0"/>
      <w:suppressAutoHyphens/>
      <w:autoSpaceDE w:val="0"/>
      <w:autoSpaceDN w:val="0"/>
      <w:adjustRightInd w:val="0"/>
      <w:spacing w:before="260" w:after="260" w:line="260" w:lineRule="atLeast"/>
      <w:ind w:right="1202"/>
      <w:textAlignment w:val="center"/>
      <w:outlineLvl w:val="1"/>
    </w:pPr>
    <w:rPr>
      <w:rFonts w:ascii="Lato Black" w:hAnsi="Lato Black" w:cs="Humanist777BT-BlackB"/>
      <w:b/>
      <w:bCs/>
      <w:color w:val="193E72"/>
      <w:sz w:val="24"/>
      <w:szCs w:val="24"/>
      <w:u w:color="000000"/>
      <w:lang w:val="en-GB"/>
    </w:rPr>
  </w:style>
  <w:style w:type="paragraph" w:customStyle="1" w:styleId="53BheadHeadingsHeadingstyles">
    <w:name w:val="5.3 B head (Headings) (Heading styles)"/>
    <w:basedOn w:val="52AheadHeadingsHeadingstyles"/>
    <w:next w:val="Normal"/>
    <w:uiPriority w:val="99"/>
    <w:rsid w:val="00832DA2"/>
    <w:pPr>
      <w:spacing w:before="0" w:after="0"/>
      <w:outlineLvl w:val="2"/>
    </w:pPr>
    <w:rPr>
      <w:rFonts w:ascii="Lato" w:hAnsi="Lato" w:cs="Humanist777BT-BoldItalicB"/>
      <w:bCs w:val="0"/>
      <w:i/>
      <w:iCs/>
      <w:sz w:val="22"/>
      <w:szCs w:val="22"/>
    </w:rPr>
  </w:style>
  <w:style w:type="paragraph" w:customStyle="1" w:styleId="54CheadHeadingsHeadingstyles">
    <w:name w:val="5.4 C head (Headings) (Heading styles)"/>
    <w:basedOn w:val="53BheadHeadingsHeadingstyles"/>
    <w:next w:val="Normal"/>
    <w:uiPriority w:val="99"/>
    <w:rsid w:val="00832DA2"/>
    <w:pPr>
      <w:outlineLvl w:val="3"/>
    </w:pPr>
    <w:rPr>
      <w:rFonts w:cs="Humanist777BT-RomanB"/>
      <w:i w:val="0"/>
      <w:iCs w:val="0"/>
      <w:color w:val="000000"/>
    </w:rPr>
  </w:style>
  <w:style w:type="paragraph" w:customStyle="1" w:styleId="55DheadHeadingsHeadingstyles">
    <w:name w:val="5.5 D head (Headings) (Heading styles)"/>
    <w:basedOn w:val="54CheadHeadingsHeadingstyles"/>
    <w:uiPriority w:val="99"/>
    <w:rsid w:val="00832DA2"/>
    <w:pPr>
      <w:outlineLvl w:val="4"/>
    </w:pPr>
    <w:rPr>
      <w:rFonts w:cs="Humanist777BT-ItalicB"/>
      <w:i/>
      <w:iCs/>
    </w:rPr>
  </w:style>
  <w:style w:type="paragraph" w:customStyle="1" w:styleId="56EheadHeadingsHeadingstyles">
    <w:name w:val="5.6 E head (Headings) (Heading styles)"/>
    <w:basedOn w:val="602TextfoTextstylesTextstyles"/>
    <w:uiPriority w:val="99"/>
    <w:rsid w:val="00832DA2"/>
  </w:style>
  <w:style w:type="paragraph" w:customStyle="1" w:styleId="57FheadHeadingsHeadingstyles">
    <w:name w:val="5.7 F head (Headings) (Heading styles)"/>
    <w:basedOn w:val="56EheadHeadingsHeadingstyles"/>
    <w:uiPriority w:val="99"/>
    <w:rsid w:val="00832DA2"/>
    <w:rPr>
      <w:i/>
      <w:iCs/>
    </w:rPr>
  </w:style>
  <w:style w:type="paragraph" w:customStyle="1" w:styleId="601TextdropcapTextstylesTextstyles">
    <w:name w:val="6.01 Text (drop cap) (Text styles) (Text styles)"/>
    <w:basedOn w:val="602TextfoTextstylesTextstyles"/>
    <w:next w:val="602TextfoTextstylesTextstyles"/>
    <w:uiPriority w:val="99"/>
    <w:rsid w:val="00832DA2"/>
  </w:style>
  <w:style w:type="paragraph" w:customStyle="1" w:styleId="611BulletlistTextstyles">
    <w:name w:val="6.11 Bullet list (Text styles)"/>
    <w:basedOn w:val="602TextfoTextstylesTextstyles"/>
    <w:next w:val="602TextfoTextstylesTextstyles"/>
    <w:uiPriority w:val="99"/>
    <w:rsid w:val="00832DA2"/>
    <w:pPr>
      <w:spacing w:after="0"/>
      <w:ind w:left="357"/>
    </w:pPr>
  </w:style>
  <w:style w:type="paragraph" w:customStyle="1" w:styleId="612Textbulletlist2ndparaTextstyles">
    <w:name w:val="6.12 Text (bullet list 2nd para) (Text styles)"/>
    <w:basedOn w:val="611BulletlistTextstyles"/>
    <w:uiPriority w:val="99"/>
    <w:rsid w:val="00832DA2"/>
  </w:style>
  <w:style w:type="paragraph" w:customStyle="1" w:styleId="614TextbulletlistlastTextstylesTextstyles">
    <w:name w:val="6.14 Text (bullet list last) (Text styles) (Text styles)"/>
    <w:basedOn w:val="611BulletlistTextstyles"/>
    <w:uiPriority w:val="99"/>
    <w:rsid w:val="00832DA2"/>
    <w:pPr>
      <w:spacing w:after="260"/>
    </w:pPr>
  </w:style>
  <w:style w:type="paragraph" w:customStyle="1" w:styleId="613TextsubbulletlistTextstylesTextstyles">
    <w:name w:val="6.13 Text (sub bullet list) (Text styles) (Text styles)"/>
    <w:basedOn w:val="602TextfoTextstylesTextstyles"/>
    <w:uiPriority w:val="99"/>
    <w:rsid w:val="00832DA2"/>
    <w:pPr>
      <w:spacing w:after="0"/>
      <w:ind w:left="720"/>
    </w:pPr>
  </w:style>
  <w:style w:type="paragraph" w:customStyle="1" w:styleId="616TextsubbulletlistlastTextstylesTextstyles">
    <w:name w:val="6.16 Text (sub bullet list last) (Text styles) (Text styles)"/>
    <w:basedOn w:val="613TextsubbulletlistTextstylesTextstyles"/>
    <w:uiPriority w:val="99"/>
    <w:rsid w:val="00832DA2"/>
    <w:pPr>
      <w:spacing w:after="260"/>
    </w:pPr>
  </w:style>
  <w:style w:type="paragraph" w:customStyle="1" w:styleId="615TextsubsubbulletlistTextstylesTextstyles">
    <w:name w:val="6.15 Text (sub sub bullet list) (Text styles) (Text styles)"/>
    <w:basedOn w:val="613TextsubbulletlistTextstylesTextstyles"/>
    <w:uiPriority w:val="99"/>
    <w:rsid w:val="00832DA2"/>
    <w:pPr>
      <w:ind w:left="1080"/>
    </w:pPr>
  </w:style>
  <w:style w:type="paragraph" w:customStyle="1" w:styleId="617TextsubsubbulletlistlastTextstylesTextstyles">
    <w:name w:val="6.17 Text (sub sub bullet list last) (Text styles) (Text styles)"/>
    <w:basedOn w:val="613TextsubbulletlistTextstylesTextstyles"/>
    <w:uiPriority w:val="99"/>
    <w:rsid w:val="00832DA2"/>
    <w:pPr>
      <w:spacing w:after="260"/>
      <w:ind w:left="1080"/>
    </w:pPr>
  </w:style>
  <w:style w:type="paragraph" w:customStyle="1" w:styleId="621TextnumberedlistTextstylesTextstyles">
    <w:name w:val="6.21 Text (numbered list) (Text styles) (Text styles)"/>
    <w:basedOn w:val="602TextfoTextstylesTextstyles"/>
    <w:uiPriority w:val="99"/>
    <w:rsid w:val="00832DA2"/>
    <w:pPr>
      <w:tabs>
        <w:tab w:val="left" w:pos="0"/>
      </w:tabs>
      <w:spacing w:after="0"/>
      <w:ind w:left="357"/>
    </w:pPr>
  </w:style>
  <w:style w:type="paragraph" w:customStyle="1" w:styleId="624Textnumberedlist2ndparaTextstylesTextstyles">
    <w:name w:val="6.24 Text (numbered list 2nd para) (Text styles) (Text styles)"/>
    <w:basedOn w:val="621TextnumberedlistTextstylesTextstyles"/>
    <w:uiPriority w:val="99"/>
    <w:rsid w:val="00832DA2"/>
    <w:pPr>
      <w:ind w:left="360"/>
    </w:pPr>
  </w:style>
  <w:style w:type="paragraph" w:customStyle="1" w:styleId="6211TextnumberedlistlastTextstylesTextstyles">
    <w:name w:val="6.211 Text (numbered list last) (Text styles) (Text styles)"/>
    <w:basedOn w:val="621TextnumberedlistTextstylesTextstyles"/>
    <w:uiPriority w:val="99"/>
    <w:rsid w:val="00832DA2"/>
    <w:pPr>
      <w:spacing w:after="260"/>
    </w:pPr>
  </w:style>
  <w:style w:type="paragraph" w:customStyle="1" w:styleId="623TextsubnumberedlistTextstylesTextstyles">
    <w:name w:val="6.23 Text (sub numbered list) (Text styles) (Text styles)"/>
    <w:basedOn w:val="621TextnumberedlistTextstylesTextstyles"/>
    <w:uiPriority w:val="99"/>
    <w:rsid w:val="00832DA2"/>
    <w:pPr>
      <w:ind w:left="360"/>
    </w:pPr>
  </w:style>
  <w:style w:type="paragraph" w:customStyle="1" w:styleId="626TextalphalistTextstyles">
    <w:name w:val="6.26 Text (alpha list) (Text styles)"/>
    <w:basedOn w:val="621TextnumberedlistTextstylesTextstyles"/>
    <w:uiPriority w:val="99"/>
    <w:rsid w:val="00832DA2"/>
    <w:pPr>
      <w:tabs>
        <w:tab w:val="clear" w:pos="0"/>
        <w:tab w:val="left" w:pos="360"/>
      </w:tabs>
    </w:pPr>
  </w:style>
  <w:style w:type="paragraph" w:customStyle="1" w:styleId="627TextsubalphalistTextstyles">
    <w:name w:val="6.27 Text (sub alpha list) (Text styles)"/>
    <w:basedOn w:val="626TextalphalistTextstyles"/>
    <w:uiPriority w:val="99"/>
    <w:rsid w:val="00832DA2"/>
    <w:pPr>
      <w:ind w:left="360"/>
    </w:pPr>
  </w:style>
  <w:style w:type="paragraph" w:customStyle="1" w:styleId="628TextalphalistlastTextstyles">
    <w:name w:val="6.28 Text (alpha list last) (Text styles)"/>
    <w:basedOn w:val="626TextalphalistTextstyles"/>
    <w:next w:val="602TextfoTextstylesTextstyles"/>
    <w:uiPriority w:val="99"/>
    <w:rsid w:val="00832DA2"/>
    <w:pPr>
      <w:spacing w:after="240"/>
    </w:pPr>
  </w:style>
  <w:style w:type="paragraph" w:customStyle="1" w:styleId="644TextquoteTextstylesTextstyles">
    <w:name w:val="6.44 Text (quote) (Text styles) (Text styles)"/>
    <w:basedOn w:val="602TextfoTextstylesTextstyles"/>
    <w:uiPriority w:val="99"/>
    <w:rsid w:val="00832DA2"/>
    <w:pPr>
      <w:ind w:left="360"/>
    </w:pPr>
    <w:rPr>
      <w:rFonts w:cs="Humanist777BT-LightItalicB"/>
      <w:i/>
      <w:iCs/>
    </w:rPr>
  </w:style>
  <w:style w:type="paragraph" w:customStyle="1" w:styleId="631TextdisplayTextstylesTextstyles">
    <w:name w:val="6.31 Text (display) (Text styles) (Text styles)"/>
    <w:basedOn w:val="644TextquoteTextstylesTextstyles"/>
    <w:next w:val="Normal"/>
    <w:uiPriority w:val="99"/>
    <w:rsid w:val="00832DA2"/>
  </w:style>
  <w:style w:type="paragraph" w:customStyle="1" w:styleId="632TextequationTextstylesTextstyles">
    <w:name w:val="6.32 Text (equation) (Text styles) (Text styles)"/>
    <w:basedOn w:val="602TextfoTextstylesTextstyles"/>
    <w:uiPriority w:val="99"/>
    <w:rsid w:val="00832DA2"/>
    <w:pPr>
      <w:tabs>
        <w:tab w:val="right" w:pos="9120"/>
      </w:tabs>
      <w:ind w:left="240"/>
    </w:pPr>
  </w:style>
  <w:style w:type="paragraph" w:customStyle="1" w:styleId="645TextquotewithsourceTextstyles">
    <w:name w:val="6.45 Text (quote with source) (Text styles)"/>
    <w:basedOn w:val="644TextquoteTextstylesTextstyles"/>
    <w:uiPriority w:val="99"/>
    <w:rsid w:val="00832DA2"/>
    <w:pPr>
      <w:spacing w:after="0"/>
    </w:pPr>
  </w:style>
  <w:style w:type="paragraph" w:customStyle="1" w:styleId="646TextquotesourceTextstylesTextstyles">
    <w:name w:val="6.46 Text (quote source) (Text styles) (Text styles)"/>
    <w:basedOn w:val="644TextquoteTextstylesTextstyles"/>
    <w:uiPriority w:val="99"/>
    <w:rsid w:val="00832DA2"/>
    <w:pPr>
      <w:tabs>
        <w:tab w:val="right" w:pos="720"/>
        <w:tab w:val="left" w:pos="7380"/>
      </w:tabs>
      <w:ind w:left="720" w:firstLine="240"/>
      <w:jc w:val="right"/>
    </w:pPr>
    <w:rPr>
      <w:color w:val="193E72"/>
    </w:rPr>
  </w:style>
  <w:style w:type="paragraph" w:customStyle="1" w:styleId="6111QuotewithinalistitemTextstyles">
    <w:name w:val="6.111 Quote within a list item (Text styles)"/>
    <w:basedOn w:val="6121Textbulletlist2ndparalastTextstyles"/>
    <w:uiPriority w:val="99"/>
    <w:rsid w:val="00832DA2"/>
    <w:pPr>
      <w:spacing w:after="0"/>
      <w:ind w:left="720"/>
    </w:pPr>
    <w:rPr>
      <w:rFonts w:cs="Humanist777BT-LightItalicB"/>
      <w:i/>
      <w:iCs/>
      <w:lang w:eastAsia="en-GB"/>
    </w:rPr>
  </w:style>
  <w:style w:type="paragraph" w:customStyle="1" w:styleId="6112QuotewithinalistitemlastTextstyles">
    <w:name w:val="6.112 Quote within a list item last (Text styles)"/>
    <w:basedOn w:val="6121Textbulletlist2ndparalastTextstyles"/>
    <w:uiPriority w:val="99"/>
    <w:rsid w:val="00832DA2"/>
    <w:pPr>
      <w:ind w:left="720"/>
    </w:pPr>
    <w:rPr>
      <w:rFonts w:cs="Humanist777BT-LightItalicB"/>
      <w:i/>
      <w:iCs/>
      <w:lang w:eastAsia="en-GB"/>
    </w:rPr>
  </w:style>
  <w:style w:type="paragraph" w:customStyle="1" w:styleId="65ReferencesTextstylesTextstyles">
    <w:name w:val="6.5 References (Text styles) (Text styles)"/>
    <w:basedOn w:val="602TextfoTextstylesTextstyles"/>
    <w:uiPriority w:val="99"/>
    <w:rsid w:val="00832DA2"/>
    <w:pPr>
      <w:spacing w:after="130"/>
      <w:ind w:left="600" w:hanging="120"/>
    </w:pPr>
  </w:style>
  <w:style w:type="paragraph" w:customStyle="1" w:styleId="690EndnoteTextstylesTextstyles">
    <w:name w:val="6.90 Endnote (Text styles) (Text styles)"/>
    <w:basedOn w:val="602TextfoTextstylesTextstyles"/>
    <w:uiPriority w:val="99"/>
    <w:rsid w:val="00832DA2"/>
    <w:pPr>
      <w:spacing w:line="200" w:lineRule="atLeast"/>
      <w:ind w:left="1320" w:hanging="360"/>
    </w:pPr>
    <w:rPr>
      <w:sz w:val="18"/>
      <w:szCs w:val="18"/>
    </w:rPr>
  </w:style>
  <w:style w:type="paragraph" w:customStyle="1" w:styleId="691FootnoteTextstylesTextstyles">
    <w:name w:val="6.91 Footnote (Text styles) (Text styles)"/>
    <w:basedOn w:val="602TextfoTextstylesTextstyles"/>
    <w:uiPriority w:val="99"/>
    <w:rsid w:val="00832DA2"/>
    <w:pPr>
      <w:tabs>
        <w:tab w:val="left" w:pos="120"/>
      </w:tabs>
      <w:spacing w:after="0" w:line="200" w:lineRule="atLeast"/>
    </w:pPr>
    <w:rPr>
      <w:sz w:val="17"/>
      <w:szCs w:val="17"/>
    </w:rPr>
  </w:style>
  <w:style w:type="paragraph" w:customStyle="1" w:styleId="43AppendixtitleHeadingsHeadingstyles">
    <w:name w:val="4.3 Appendix title (Headings) (Heading styles)"/>
    <w:basedOn w:val="43ChaptertitleHeadingsHeadingstyles"/>
    <w:uiPriority w:val="99"/>
    <w:rsid w:val="00832DA2"/>
    <w:rPr>
      <w:bCs/>
    </w:rPr>
  </w:style>
  <w:style w:type="paragraph" w:customStyle="1" w:styleId="72TabletextTablesTableFigureBoxstyles">
    <w:name w:val="7.2 Table text (Tables) (Table/Figure/Box styles)"/>
    <w:basedOn w:val="Normal"/>
    <w:uiPriority w:val="99"/>
    <w:rsid w:val="00832DA2"/>
    <w:pPr>
      <w:widowControl w:val="0"/>
      <w:tabs>
        <w:tab w:val="left" w:pos="120"/>
      </w:tabs>
      <w:suppressAutoHyphens/>
      <w:autoSpaceDE w:val="0"/>
      <w:autoSpaceDN w:val="0"/>
      <w:adjustRightInd w:val="0"/>
      <w:spacing w:after="60" w:line="200" w:lineRule="atLeast"/>
      <w:textAlignment w:val="center"/>
    </w:pPr>
    <w:rPr>
      <w:rFonts w:ascii="Lato" w:hAnsi="Lato" w:cs="Humanist777BT-LightB"/>
      <w:color w:val="000000"/>
      <w:sz w:val="17"/>
      <w:szCs w:val="17"/>
      <w:lang w:val="en-GB"/>
    </w:rPr>
  </w:style>
  <w:style w:type="paragraph" w:customStyle="1" w:styleId="70TablelegendTablesTableFigureBoxstyles">
    <w:name w:val="7.0 Table legend (Tables) (Table/Figure/Box styles)"/>
    <w:basedOn w:val="72TabletextTablesTableFigureBoxstyles"/>
    <w:uiPriority w:val="99"/>
    <w:rsid w:val="00832DA2"/>
    <w:pPr>
      <w:keepLines/>
      <w:spacing w:before="240" w:after="180"/>
      <w:outlineLvl w:val="8"/>
    </w:pPr>
    <w:rPr>
      <w:rFonts w:cs="Humanist777BT-RomanB"/>
      <w:color w:val="193E72"/>
      <w:lang w:val="en-US"/>
    </w:rPr>
  </w:style>
  <w:style w:type="paragraph" w:customStyle="1" w:styleId="81FigurelegendTableFigureBoxstyles">
    <w:name w:val="8.1 Figure legend (Table/Figure/Box styles)"/>
    <w:basedOn w:val="70TablelegendTablesTableFigureBoxstyles"/>
    <w:uiPriority w:val="99"/>
    <w:rsid w:val="00832DA2"/>
    <w:pPr>
      <w:pBdr>
        <w:top w:val="single" w:sz="18" w:space="12" w:color="E1EEF0"/>
      </w:pBdr>
    </w:pPr>
  </w:style>
  <w:style w:type="paragraph" w:customStyle="1" w:styleId="90BoxlegendBoxesTableFigureBoxstyles">
    <w:name w:val="9.0 Box legend (Boxes) (Table/Figure/Box styles)"/>
    <w:basedOn w:val="70TablelegendTablesTableFigureBoxstyles"/>
    <w:uiPriority w:val="99"/>
    <w:rsid w:val="00832DA2"/>
  </w:style>
  <w:style w:type="paragraph" w:customStyle="1" w:styleId="710TableheadTablesTableFigureBoxstyles">
    <w:name w:val="7.10 Table head (Tables) (Table/Figure/Box styles)"/>
    <w:basedOn w:val="72TabletextTablesTableFigureBoxstyles"/>
    <w:next w:val="72TabletextTablesTableFigureBoxstyles"/>
    <w:uiPriority w:val="99"/>
    <w:rsid w:val="00832DA2"/>
    <w:pPr>
      <w:spacing w:after="0"/>
    </w:pPr>
    <w:rPr>
      <w:rFonts w:ascii="Lato Black" w:hAnsi="Lato Black" w:cs="Humanist777BT-BoldB"/>
      <w:b/>
      <w:color w:val="auto"/>
    </w:rPr>
  </w:style>
  <w:style w:type="paragraph" w:customStyle="1" w:styleId="91BoxheadBoxesTableFigureBoxstyles">
    <w:name w:val="9.1 Box head (Boxes) (Table/Figure/Box styles)"/>
    <w:basedOn w:val="710TableheadTablesTableFigureBoxstyles"/>
    <w:uiPriority w:val="99"/>
    <w:rsid w:val="00832DA2"/>
    <w:pPr>
      <w:keepNext/>
      <w:spacing w:before="110" w:after="230" w:line="230" w:lineRule="atLeast"/>
    </w:pPr>
    <w:rPr>
      <w:rFonts w:cs="Humanist777BT-BlackB"/>
      <w:bCs/>
      <w:color w:val="193E72"/>
      <w:sz w:val="20"/>
      <w:szCs w:val="20"/>
    </w:rPr>
  </w:style>
  <w:style w:type="paragraph" w:customStyle="1" w:styleId="711TablesubheadATablesTableFigureBoxstyles">
    <w:name w:val="7.11 Table subhead A (Tables) (Table/Figure/Box styles)"/>
    <w:basedOn w:val="72TabletextTablesTableFigureBoxstyles"/>
    <w:uiPriority w:val="99"/>
    <w:rsid w:val="00832DA2"/>
    <w:pPr>
      <w:spacing w:before="40"/>
    </w:pPr>
    <w:rPr>
      <w:rFonts w:cs="Humanist777BT-BoldItalicB"/>
      <w:b/>
      <w:bCs/>
      <w:i/>
      <w:iCs/>
    </w:rPr>
  </w:style>
  <w:style w:type="paragraph" w:customStyle="1" w:styleId="911BoxsubheadABoxesTableFigureBoxstyles">
    <w:name w:val="9.11 Box subhead A (Boxes) (Table/Figure/Box styles)"/>
    <w:basedOn w:val="711TablesubheadATablesTableFigureBoxstyles"/>
    <w:uiPriority w:val="99"/>
    <w:rsid w:val="00832DA2"/>
    <w:pPr>
      <w:spacing w:before="230" w:after="230" w:line="230" w:lineRule="atLeast"/>
    </w:pPr>
    <w:rPr>
      <w:b w:val="0"/>
      <w:i w:val="0"/>
      <w:color w:val="193E72"/>
      <w:sz w:val="18"/>
      <w:szCs w:val="18"/>
    </w:rPr>
  </w:style>
  <w:style w:type="paragraph" w:customStyle="1" w:styleId="912BoxsubheadBBoxesTableFigureBoxstyles">
    <w:name w:val="9.12 Box subhead B (Boxes) (Table/Figure/Box styles)"/>
    <w:basedOn w:val="911BoxsubheadABoxesTableFigureBoxstyles"/>
    <w:next w:val="92BoxtextBoxesTableFigureBoxstyles"/>
    <w:uiPriority w:val="99"/>
    <w:rsid w:val="00832DA2"/>
    <w:rPr>
      <w:rFonts w:cs="Humanist777BT-ItalicB"/>
      <w:bCs w:val="0"/>
      <w:i/>
    </w:rPr>
  </w:style>
  <w:style w:type="paragraph" w:customStyle="1" w:styleId="92BoxtextBoxesTableFigureBoxstyles">
    <w:name w:val="9.2 Box text (Boxes) (Table/Figure/Box styles)"/>
    <w:basedOn w:val="72TabletextTablesTableFigureBoxstyles"/>
    <w:uiPriority w:val="99"/>
    <w:rsid w:val="00832DA2"/>
    <w:pPr>
      <w:spacing w:after="120" w:line="230" w:lineRule="atLeast"/>
    </w:pPr>
    <w:rPr>
      <w:sz w:val="18"/>
      <w:szCs w:val="18"/>
    </w:rPr>
  </w:style>
  <w:style w:type="paragraph" w:customStyle="1" w:styleId="721TablenumberedlistTablesTableFigureBoxstyles">
    <w:name w:val="7.21 Table numbered list (Tables) (Table/Figure/Box styles)"/>
    <w:basedOn w:val="72TabletextTablesTableFigureBoxstyles"/>
    <w:uiPriority w:val="99"/>
    <w:rsid w:val="00832DA2"/>
    <w:pPr>
      <w:tabs>
        <w:tab w:val="clear" w:pos="120"/>
        <w:tab w:val="left" w:pos="240"/>
      </w:tabs>
      <w:ind w:left="240" w:hanging="240"/>
    </w:pPr>
  </w:style>
  <w:style w:type="paragraph" w:customStyle="1" w:styleId="921BoxnumberedlistBoxesTableFigureBoxstyles">
    <w:name w:val="9.21 Box numbered list (Boxes) (Table/Figure/Box styles)"/>
    <w:basedOn w:val="721TablenumberedlistTablesTableFigureBoxstyles"/>
    <w:uiPriority w:val="99"/>
    <w:rsid w:val="00832DA2"/>
    <w:pPr>
      <w:spacing w:after="0" w:line="230" w:lineRule="atLeast"/>
      <w:ind w:hanging="100"/>
    </w:pPr>
    <w:rPr>
      <w:sz w:val="18"/>
      <w:szCs w:val="18"/>
    </w:rPr>
  </w:style>
  <w:style w:type="paragraph" w:customStyle="1" w:styleId="924BoxnumberedlistlastBoxesTableFigureBoxstyles">
    <w:name w:val="9.24 Box numbered list last (Boxes) (Table/Figure/Box styles)"/>
    <w:basedOn w:val="921BoxnumberedlistBoxesTableFigureBoxstyles"/>
    <w:uiPriority w:val="99"/>
    <w:rsid w:val="00832DA2"/>
    <w:pPr>
      <w:spacing w:after="120"/>
    </w:pPr>
  </w:style>
  <w:style w:type="paragraph" w:customStyle="1" w:styleId="922BoxbulletlistBoxesTableFigureBoxstyles">
    <w:name w:val="9.22 Box bullet list (Boxes) (Table/Figure/Box styles)"/>
    <w:basedOn w:val="921BoxnumberedlistBoxesTableFigureBoxstyles"/>
    <w:uiPriority w:val="99"/>
    <w:rsid w:val="00832DA2"/>
    <w:pPr>
      <w:ind w:hanging="240"/>
    </w:pPr>
  </w:style>
  <w:style w:type="paragraph" w:customStyle="1" w:styleId="925BoxbulletlistlastBoxesTableFigureBoxstyles">
    <w:name w:val="9.25 Box bullet list last (Boxes) (Table/Figure/Box styles)"/>
    <w:basedOn w:val="921BoxnumberedlistBoxesTableFigureBoxstyles"/>
    <w:uiPriority w:val="99"/>
    <w:rsid w:val="00832DA2"/>
    <w:pPr>
      <w:spacing w:after="120"/>
      <w:ind w:hanging="240"/>
    </w:pPr>
  </w:style>
  <w:style w:type="paragraph" w:customStyle="1" w:styleId="923BoxalphalistBoxesTableFigureBoxstyles">
    <w:name w:val="9.23 Box alpha list (Boxes) (Table/Figure/Box styles)"/>
    <w:basedOn w:val="921BoxnumberedlistBoxesTableFigureBoxstyles"/>
    <w:uiPriority w:val="99"/>
    <w:rsid w:val="00832DA2"/>
  </w:style>
  <w:style w:type="paragraph" w:customStyle="1" w:styleId="926BoxalphalistlastBoxesTableFigureBoxstyles">
    <w:name w:val="9.26 Box alpha list last (Boxes) (Table/Figure/Box styles)"/>
    <w:basedOn w:val="921BoxnumberedlistBoxesTableFigureBoxstyles"/>
    <w:uiPriority w:val="99"/>
    <w:rsid w:val="00832DA2"/>
    <w:pPr>
      <w:spacing w:after="120"/>
    </w:pPr>
  </w:style>
  <w:style w:type="paragraph" w:customStyle="1" w:styleId="927BoxquoteBoxesTableFigureBoxstyles">
    <w:name w:val="9.27 Box quote (Boxes) (Table/Figure/Box styles)"/>
    <w:basedOn w:val="92BoxtextBoxesTableFigureBoxstyles"/>
    <w:uiPriority w:val="99"/>
    <w:rsid w:val="00832DA2"/>
    <w:pPr>
      <w:ind w:left="360"/>
    </w:pPr>
    <w:rPr>
      <w:rFonts w:cs="Humanist777BT-LightItalicB"/>
      <w:i/>
      <w:iCs/>
    </w:rPr>
  </w:style>
  <w:style w:type="paragraph" w:customStyle="1" w:styleId="928BoxquotesourceBoxesTableFigureBoxstyles">
    <w:name w:val="9.28 Box quote source (Boxes) (Table/Figure/Box styles)"/>
    <w:basedOn w:val="92BoxtextBoxesTableFigureBoxstyles"/>
    <w:uiPriority w:val="99"/>
    <w:rsid w:val="00832DA2"/>
    <w:pPr>
      <w:ind w:left="720"/>
      <w:jc w:val="right"/>
    </w:pPr>
    <w:rPr>
      <w:rFonts w:cs="Humanist777BT-LightItalicB"/>
      <w:i/>
      <w:iCs/>
      <w:color w:val="193E72"/>
    </w:rPr>
  </w:style>
  <w:style w:type="paragraph" w:customStyle="1" w:styleId="74TablenotesheadingTablesTableFigureBoxstyles">
    <w:name w:val="7.4 Table (notes heading) (Tables) (Table/Figure/Box styles)"/>
    <w:basedOn w:val="Normal"/>
    <w:uiPriority w:val="99"/>
    <w:rsid w:val="00832DA2"/>
    <w:pPr>
      <w:spacing w:before="200"/>
      <w:ind w:left="200" w:hanging="200"/>
    </w:pPr>
    <w:rPr>
      <w:rFonts w:ascii="Lato Black" w:hAnsi="Lato Black" w:cs="Humanist777BT-BoldB"/>
      <w:b/>
      <w:color w:val="193E72"/>
    </w:rPr>
  </w:style>
  <w:style w:type="paragraph" w:customStyle="1" w:styleId="93BoxnotesBoxesTableFigureBoxstyles">
    <w:name w:val="9.3 Box notes (Boxes) (Table/Figure/Box styles)"/>
    <w:basedOn w:val="74TablenotesheadingTablesTableFigureBoxstyles"/>
    <w:uiPriority w:val="99"/>
    <w:rsid w:val="00832DA2"/>
    <w:pPr>
      <w:pBdr>
        <w:top w:val="single" w:sz="18" w:space="11" w:color="E1EEF0"/>
      </w:pBdr>
      <w:spacing w:before="110" w:after="120" w:line="230" w:lineRule="atLeast"/>
      <w:ind w:left="0" w:firstLine="0"/>
    </w:pPr>
    <w:rPr>
      <w:rFonts w:ascii="Lato" w:hAnsi="Lato" w:cs="Humanist777BT-LightB"/>
      <w:b w:val="0"/>
      <w:color w:val="000000"/>
      <w:sz w:val="18"/>
      <w:szCs w:val="18"/>
    </w:rPr>
  </w:style>
  <w:style w:type="paragraph" w:customStyle="1" w:styleId="705TableheadgroupTablesTableFigureBoxstyles">
    <w:name w:val="7.05 Table head group (Tables) (Table/Figure/Box styles)"/>
    <w:basedOn w:val="710TableheadTablesTableFigureBoxstyles"/>
    <w:next w:val="72TabletextTablesTableFigureBoxstyles"/>
    <w:uiPriority w:val="99"/>
    <w:rsid w:val="00832DA2"/>
    <w:pPr>
      <w:pBdr>
        <w:bottom w:val="single" w:sz="4" w:space="5" w:color="FFFFFF"/>
      </w:pBdr>
    </w:pPr>
  </w:style>
  <w:style w:type="paragraph" w:customStyle="1" w:styleId="712TablesubheadBTablesTableFigureBoxstyles">
    <w:name w:val="7.12 Table subhead B (Tables) (Table/Figure/Box styles)"/>
    <w:basedOn w:val="711TablesubheadATablesTableFigureBoxstyles"/>
    <w:uiPriority w:val="99"/>
    <w:rsid w:val="00832DA2"/>
    <w:rPr>
      <w:rFonts w:ascii="Lato Medium" w:hAnsi="Lato Medium" w:cs="Humanist777BT-ItalicB"/>
      <w:b w:val="0"/>
      <w:bCs w:val="0"/>
      <w:iCs w:val="0"/>
    </w:rPr>
  </w:style>
  <w:style w:type="paragraph" w:customStyle="1" w:styleId="725TablesubnumberedlistTablesTableFigureBoxstyles">
    <w:name w:val="7.25 Table sub numbered list (Tables) (Table/Figure/Box styles)"/>
    <w:basedOn w:val="721TablenumberedlistTablesTableFigureBoxstyles"/>
    <w:uiPriority w:val="99"/>
    <w:rsid w:val="00832DA2"/>
    <w:pPr>
      <w:tabs>
        <w:tab w:val="left" w:pos="480"/>
      </w:tabs>
      <w:ind w:left="480"/>
    </w:pPr>
  </w:style>
  <w:style w:type="paragraph" w:customStyle="1" w:styleId="722TablebulletlistTablesTableFigureBoxstyles">
    <w:name w:val="7.22 Table bullet list (Tables) (Table/Figure/Box styles)"/>
    <w:basedOn w:val="72TabletextTablesTableFigureBoxstyles"/>
    <w:uiPriority w:val="99"/>
    <w:rsid w:val="00832DA2"/>
    <w:pPr>
      <w:tabs>
        <w:tab w:val="clear" w:pos="120"/>
        <w:tab w:val="left" w:pos="240"/>
      </w:tabs>
      <w:ind w:left="240" w:hanging="240"/>
    </w:pPr>
  </w:style>
  <w:style w:type="paragraph" w:customStyle="1" w:styleId="726TablesubbulletlistTablesTableFigureBoxstyles">
    <w:name w:val="7.26 Table sub bullet list (Tables) (Table/Figure/Box styles)"/>
    <w:basedOn w:val="722TablebulletlistTablesTableFigureBoxstyles"/>
    <w:uiPriority w:val="99"/>
    <w:rsid w:val="00832DA2"/>
    <w:pPr>
      <w:tabs>
        <w:tab w:val="clear" w:pos="240"/>
        <w:tab w:val="left" w:pos="480"/>
      </w:tabs>
      <w:ind w:left="480"/>
    </w:pPr>
  </w:style>
  <w:style w:type="paragraph" w:customStyle="1" w:styleId="723TablealphalistTablesTableFigureBoxstyles">
    <w:name w:val="7.23 Table alpha list (Tables) (Table/Figure/Box styles)"/>
    <w:basedOn w:val="72TabletextTablesTableFigureBoxstyles"/>
    <w:uiPriority w:val="99"/>
    <w:rsid w:val="00832DA2"/>
    <w:pPr>
      <w:tabs>
        <w:tab w:val="clear" w:pos="120"/>
        <w:tab w:val="left" w:pos="240"/>
      </w:tabs>
      <w:ind w:left="240" w:hanging="240"/>
    </w:pPr>
  </w:style>
  <w:style w:type="paragraph" w:customStyle="1" w:styleId="727TablesubalphalistTablesTableFigureBoxstyles">
    <w:name w:val="7.27 Table sub alpha list (Tables) (Table/Figure/Box styles)"/>
    <w:basedOn w:val="723TablealphalistTablesTableFigureBoxstyles"/>
    <w:uiPriority w:val="99"/>
    <w:rsid w:val="00832DA2"/>
    <w:pPr>
      <w:tabs>
        <w:tab w:val="clear" w:pos="240"/>
        <w:tab w:val="left" w:pos="480"/>
      </w:tabs>
      <w:ind w:left="480"/>
    </w:pPr>
  </w:style>
  <w:style w:type="paragraph" w:customStyle="1" w:styleId="724TabletextindentTablesTableFigureBoxstyles">
    <w:name w:val="7.24 Table text indent (Tables) (Table/Figure/Box styles)"/>
    <w:basedOn w:val="72TabletextTablesTableFigureBoxstyles"/>
    <w:uiPriority w:val="99"/>
    <w:rsid w:val="00832DA2"/>
    <w:pPr>
      <w:ind w:left="240"/>
    </w:pPr>
  </w:style>
  <w:style w:type="paragraph" w:customStyle="1" w:styleId="75TablenotesTablesTableFigureBoxstyles">
    <w:name w:val="7.5 Table (notes) (Tables) (Table/Figure/Box styles)"/>
    <w:basedOn w:val="74TablenotesheadingTablesTableFigureBoxstyles"/>
    <w:uiPriority w:val="99"/>
    <w:rsid w:val="00832DA2"/>
    <w:pPr>
      <w:spacing w:before="0"/>
      <w:ind w:left="198" w:hanging="198"/>
    </w:pPr>
    <w:rPr>
      <w:rFonts w:ascii="Lato" w:hAnsi="Lato" w:cs="Humanist777BT-LightB"/>
      <w:b w:val="0"/>
    </w:rPr>
  </w:style>
  <w:style w:type="paragraph" w:customStyle="1" w:styleId="BasicParagraph">
    <w:name w:val="[Basic Paragraph]"/>
    <w:basedOn w:val="Normal"/>
    <w:uiPriority w:val="99"/>
    <w:rsid w:val="00832DA2"/>
    <w:pPr>
      <w:widowControl w:val="0"/>
      <w:autoSpaceDE w:val="0"/>
      <w:autoSpaceDN w:val="0"/>
      <w:adjustRightInd w:val="0"/>
      <w:spacing w:line="260" w:lineRule="atLeast"/>
      <w:textAlignment w:val="center"/>
    </w:pPr>
    <w:rPr>
      <w:rFonts w:ascii="Minion Pro Med" w:cs="Minion Pro Med"/>
      <w:color w:val="000000"/>
      <w:sz w:val="21"/>
      <w:szCs w:val="21"/>
    </w:rPr>
  </w:style>
  <w:style w:type="paragraph" w:customStyle="1" w:styleId="728TablesubsubbulletlistTablesTableFigureBoxstyles">
    <w:name w:val="7.28 Table sub sub bullet list (Tables) (Table/Figure/Box styles)"/>
    <w:basedOn w:val="72TabletextTablesTableFigureBoxstyles"/>
    <w:uiPriority w:val="99"/>
    <w:rsid w:val="00832DA2"/>
    <w:pPr>
      <w:tabs>
        <w:tab w:val="clear" w:pos="120"/>
        <w:tab w:val="left" w:pos="240"/>
      </w:tabs>
      <w:ind w:left="720" w:hanging="240"/>
    </w:pPr>
  </w:style>
  <w:style w:type="paragraph" w:customStyle="1" w:styleId="629TextromannumberedlistTextstylesTextstyles">
    <w:name w:val="6.29 Text (roman numbered list) (Text styles) (Text styles)"/>
    <w:basedOn w:val="602TextfoTextstylesTextstyles"/>
    <w:uiPriority w:val="99"/>
    <w:rsid w:val="00832DA2"/>
    <w:pPr>
      <w:tabs>
        <w:tab w:val="left" w:pos="0"/>
      </w:tabs>
      <w:spacing w:after="0"/>
    </w:pPr>
  </w:style>
  <w:style w:type="paragraph" w:customStyle="1" w:styleId="630TextromannumberedlistlastTextstylesTextstyles">
    <w:name w:val="6.30 Text (roman numbered list last) (Text styles) (Text styles)"/>
    <w:basedOn w:val="602TextfoTextstylesTextstyles"/>
    <w:uiPriority w:val="99"/>
    <w:rsid w:val="00832DA2"/>
    <w:pPr>
      <w:tabs>
        <w:tab w:val="left" w:pos="0"/>
      </w:tabs>
    </w:pPr>
  </w:style>
  <w:style w:type="paragraph" w:customStyle="1" w:styleId="618TextsubsubsubbulletlistTextstylesTextstyles">
    <w:name w:val="6.18 Text (sub sub sub bullet list) (Text styles) (Text styles)"/>
    <w:basedOn w:val="613TextsubbulletlistTextstylesTextstyles"/>
    <w:uiPriority w:val="99"/>
    <w:rsid w:val="00832DA2"/>
    <w:pPr>
      <w:ind w:left="1440"/>
    </w:pPr>
  </w:style>
  <w:style w:type="paragraph" w:customStyle="1" w:styleId="619TextsubsubsubbulletlistlastTextstylesTextstyles">
    <w:name w:val="6.19 Text (sub sub sub bullet list last) (Text styles) (Text styles)"/>
    <w:basedOn w:val="613TextsubbulletlistTextstylesTextstyles"/>
    <w:uiPriority w:val="99"/>
    <w:rsid w:val="00832DA2"/>
    <w:pPr>
      <w:spacing w:after="260"/>
      <w:ind w:left="1440"/>
    </w:pPr>
  </w:style>
  <w:style w:type="paragraph" w:customStyle="1" w:styleId="931BoxsubbulletlistBoxesTableFigureBoxstyles">
    <w:name w:val="9.31 Box sub bullet list (Boxes) (Table/Figure/Box styles)"/>
    <w:basedOn w:val="921BoxnumberedlistBoxesTableFigureBoxstyles"/>
    <w:uiPriority w:val="99"/>
    <w:rsid w:val="00832DA2"/>
    <w:pPr>
      <w:ind w:left="480" w:hanging="240"/>
    </w:pPr>
  </w:style>
  <w:style w:type="paragraph" w:customStyle="1" w:styleId="932BoxsubbulletlistlastBoxesTableFigureBoxstyles">
    <w:name w:val="9.32 Box sub bullet list last (Boxes) (Table/Figure/Box styles)"/>
    <w:basedOn w:val="921BoxnumberedlistBoxesTableFigureBoxstyles"/>
    <w:uiPriority w:val="99"/>
    <w:rsid w:val="00832DA2"/>
    <w:pPr>
      <w:spacing w:after="120"/>
      <w:ind w:left="480" w:hanging="240"/>
    </w:pPr>
  </w:style>
  <w:style w:type="paragraph" w:customStyle="1" w:styleId="76TablequoteTablesTableFigureBoxstyles">
    <w:name w:val="7.6 Table quote (Tables) (Table/Figure/Box styles)"/>
    <w:basedOn w:val="72TabletextTablesTableFigureBoxstyles"/>
    <w:uiPriority w:val="99"/>
    <w:rsid w:val="00832DA2"/>
    <w:pPr>
      <w:ind w:left="240"/>
    </w:pPr>
    <w:rPr>
      <w:rFonts w:cs="Humanist777BT-LightItalicB"/>
      <w:i/>
      <w:iCs/>
    </w:rPr>
  </w:style>
  <w:style w:type="paragraph" w:customStyle="1" w:styleId="761TablequotesourceTablesTableFigureBoxstyles">
    <w:name w:val="7.61 Table quote source (Tables) (Table/Figure/Box styles)"/>
    <w:basedOn w:val="72TabletextTablesTableFigureBoxstyles"/>
    <w:uiPriority w:val="99"/>
    <w:rsid w:val="00832DA2"/>
    <w:pPr>
      <w:jc w:val="right"/>
    </w:pPr>
    <w:rPr>
      <w:rFonts w:cs="Humanist777BT-LightItalicB"/>
      <w:i/>
      <w:iCs/>
      <w:color w:val="193E72"/>
    </w:rPr>
  </w:style>
  <w:style w:type="paragraph" w:customStyle="1" w:styleId="633TextsubnumberedlistlastTextstylesTextstyles">
    <w:name w:val="6.33 Text (sub numbered list last) (Text styles) (Text styles)"/>
    <w:basedOn w:val="621TextnumberedlistTextstylesTextstyles"/>
    <w:uiPriority w:val="99"/>
    <w:rsid w:val="00832DA2"/>
    <w:pPr>
      <w:spacing w:after="260"/>
      <w:ind w:left="360"/>
    </w:pPr>
  </w:style>
  <w:style w:type="paragraph" w:customStyle="1" w:styleId="634TextsubalphalistlastTextstyles">
    <w:name w:val="6.34 Text (sub alpha list last) (Text styles)"/>
    <w:basedOn w:val="626TextalphalistTextstyles"/>
    <w:uiPriority w:val="99"/>
    <w:rsid w:val="00832DA2"/>
    <w:pPr>
      <w:spacing w:after="260"/>
      <w:ind w:left="360"/>
    </w:pPr>
  </w:style>
  <w:style w:type="paragraph" w:customStyle="1" w:styleId="933BoxsubnumberedlistBoxesTableFigureBoxstyles">
    <w:name w:val="9.33 Box sub numbered list (Boxes) (Table/Figure/Box styles)"/>
    <w:basedOn w:val="921BoxnumberedlistBoxesTableFigureBoxstyles"/>
    <w:uiPriority w:val="99"/>
    <w:rsid w:val="00832DA2"/>
    <w:pPr>
      <w:tabs>
        <w:tab w:val="left" w:pos="480"/>
      </w:tabs>
      <w:ind w:left="480" w:hanging="120"/>
    </w:pPr>
  </w:style>
  <w:style w:type="paragraph" w:customStyle="1" w:styleId="934BoxsubnumberedlistlastBoxesTableFigureBoxstyles">
    <w:name w:val="9.34 Box sub numbered list last (Boxes) (Table/Figure/Box styles)"/>
    <w:basedOn w:val="921BoxnumberedlistBoxesTableFigureBoxstyles"/>
    <w:uiPriority w:val="99"/>
    <w:rsid w:val="00832DA2"/>
    <w:pPr>
      <w:tabs>
        <w:tab w:val="left" w:pos="480"/>
      </w:tabs>
      <w:spacing w:after="120"/>
      <w:ind w:left="480" w:hanging="120"/>
    </w:pPr>
  </w:style>
  <w:style w:type="paragraph" w:customStyle="1" w:styleId="729TablesubsubalphalistTablesTableFigureBoxstyles">
    <w:name w:val="7.29 Table sub sub alpha list (Tables) (Table/Figure/Box styles)"/>
    <w:basedOn w:val="72TabletextTablesTableFigureBoxstyles"/>
    <w:uiPriority w:val="99"/>
    <w:rsid w:val="00832DA2"/>
    <w:pPr>
      <w:tabs>
        <w:tab w:val="clear" w:pos="120"/>
        <w:tab w:val="left" w:pos="240"/>
      </w:tabs>
      <w:ind w:left="720" w:hanging="240"/>
    </w:pPr>
  </w:style>
  <w:style w:type="paragraph" w:customStyle="1" w:styleId="731TablesubsubnumberedlistTablesTableFigureBoxstyles">
    <w:name w:val="7.31 Table sub sub numbered list (Tables) (Table/Figure/Box styles)"/>
    <w:basedOn w:val="72TabletextTablesTableFigureBoxstyles"/>
    <w:uiPriority w:val="99"/>
    <w:rsid w:val="00832DA2"/>
    <w:pPr>
      <w:tabs>
        <w:tab w:val="clear" w:pos="120"/>
        <w:tab w:val="left" w:pos="240"/>
      </w:tabs>
      <w:ind w:left="720" w:hanging="240"/>
    </w:pPr>
  </w:style>
  <w:style w:type="paragraph" w:customStyle="1" w:styleId="649TextquotedialogueTextstylesTextstyles">
    <w:name w:val="6.49 Text (quote dialogue) (Text styles) (Text styles)"/>
    <w:basedOn w:val="602TextfoTextstylesTextstyles"/>
    <w:uiPriority w:val="99"/>
    <w:rsid w:val="00832DA2"/>
    <w:pPr>
      <w:ind w:left="360"/>
    </w:pPr>
    <w:rPr>
      <w:rFonts w:cs="Humanist777BT-LightItalicB"/>
      <w:i/>
      <w:iCs/>
    </w:rPr>
  </w:style>
  <w:style w:type="paragraph" w:customStyle="1" w:styleId="77TablequotedialogueTablesTableFigureBoxstyles">
    <w:name w:val="7.7 Table quote dialogue (Tables) (Table/Figure/Box styles)"/>
    <w:basedOn w:val="72TabletextTablesTableFigureBoxstyles"/>
    <w:uiPriority w:val="99"/>
    <w:rsid w:val="00832DA2"/>
    <w:pPr>
      <w:ind w:left="240"/>
    </w:pPr>
    <w:rPr>
      <w:rFonts w:cs="Humanist777BT-LightItalicB"/>
      <w:i/>
      <w:iCs/>
    </w:rPr>
  </w:style>
  <w:style w:type="paragraph" w:customStyle="1" w:styleId="929BoxquotedialogueBoxesTableFigureBoxstyles">
    <w:name w:val="9.29 Box quote dialogue (Boxes) (Table/Figure/Box styles)"/>
    <w:basedOn w:val="92BoxtextBoxesTableFigureBoxstyles"/>
    <w:uiPriority w:val="99"/>
    <w:rsid w:val="00832DA2"/>
    <w:pPr>
      <w:ind w:left="360"/>
    </w:pPr>
    <w:rPr>
      <w:rFonts w:cs="Humanist777BT-LightItalicB"/>
      <w:i/>
      <w:iCs/>
    </w:rPr>
  </w:style>
  <w:style w:type="paragraph" w:customStyle="1" w:styleId="635TextsubsubnumberedlistTextstylesTextstyles">
    <w:name w:val="6.35 Text (sub sub numbered list) (Text styles) (Text styles)"/>
    <w:basedOn w:val="613TextsubbulletlistTextstylesTextstyles"/>
    <w:uiPriority w:val="99"/>
    <w:rsid w:val="00832DA2"/>
  </w:style>
  <w:style w:type="paragraph" w:customStyle="1" w:styleId="636TextsubsubnumberedlistlastTextstylesTextstyles">
    <w:name w:val="6.36 Text (sub sub numbered list last) (Text styles) (Text styles)"/>
    <w:basedOn w:val="613TextsubbulletlistTextstylesTextstyles"/>
    <w:uiPriority w:val="99"/>
    <w:rsid w:val="00832DA2"/>
    <w:pPr>
      <w:spacing w:after="260"/>
    </w:pPr>
  </w:style>
  <w:style w:type="paragraph" w:customStyle="1" w:styleId="751TablenotesbulletlistTablesTableFigureBoxstyles">
    <w:name w:val="7.51 Table notes bullet list (Tables) (Table/Figure/Box styles)"/>
    <w:basedOn w:val="75TablenotesTablesTableFigureBoxstyles"/>
    <w:uiPriority w:val="99"/>
    <w:rsid w:val="00832DA2"/>
    <w:pPr>
      <w:ind w:left="402"/>
    </w:pPr>
  </w:style>
  <w:style w:type="paragraph" w:customStyle="1" w:styleId="6121Textbulletlist2ndparalastTextstyles">
    <w:name w:val="6.121 Text (bullet list 2nd para last) (Text styles)"/>
    <w:basedOn w:val="612Textbulletlist2ndparaTextstyles"/>
    <w:uiPriority w:val="99"/>
    <w:rsid w:val="00832DA2"/>
    <w:pPr>
      <w:spacing w:after="260"/>
    </w:pPr>
  </w:style>
  <w:style w:type="paragraph" w:customStyle="1" w:styleId="6131TextsubbulletlistsolidTextstylesTextstyles">
    <w:name w:val="6.131 Text (sub bullet list solid) (Text styles) (Text styles)"/>
    <w:basedOn w:val="613TextsubbulletlistTextstylesTextstyles"/>
    <w:uiPriority w:val="99"/>
    <w:rsid w:val="00832DA2"/>
  </w:style>
  <w:style w:type="paragraph" w:customStyle="1" w:styleId="6161TextsubbulletlistsolidlastTextstyles">
    <w:name w:val="6.161 Text (sub bullet list solid last) (Text styles)"/>
    <w:basedOn w:val="616TextsubbulletlistlastTextstylesTextstyles"/>
    <w:uiPriority w:val="99"/>
    <w:rsid w:val="00832DA2"/>
  </w:style>
  <w:style w:type="paragraph" w:customStyle="1" w:styleId="713TablesubheadCTablesTableFigureBoxstyles">
    <w:name w:val="7.13 Table subhead C (Tables) (Table/Figure/Box styles)"/>
    <w:basedOn w:val="712TablesubheadBTablesTableFigureBoxstyles"/>
    <w:uiPriority w:val="99"/>
    <w:rsid w:val="00832DA2"/>
    <w:rPr>
      <w:rFonts w:ascii="Lato SemiBold" w:hAnsi="Lato SemiBold" w:cs="Humanist777BT-BoldItalicB"/>
      <w:b/>
      <w:bCs/>
    </w:rPr>
  </w:style>
  <w:style w:type="paragraph" w:customStyle="1" w:styleId="6113QuotewithinalistitemsourceTextstyles">
    <w:name w:val="6.113 Quote within a list item source (Text styles)"/>
    <w:basedOn w:val="6121Textbulletlist2ndparalastTextstyles"/>
    <w:uiPriority w:val="99"/>
    <w:rsid w:val="00832DA2"/>
    <w:pPr>
      <w:spacing w:after="0"/>
      <w:ind w:left="1080"/>
      <w:jc w:val="right"/>
    </w:pPr>
    <w:rPr>
      <w:rFonts w:cs="Humanist777BT-LightItalicB"/>
      <w:i/>
      <w:iCs/>
      <w:color w:val="193E72"/>
      <w:lang w:eastAsia="en-GB"/>
    </w:rPr>
  </w:style>
  <w:style w:type="paragraph" w:customStyle="1" w:styleId="6115QuoteasabulletlistitemlastTextstyles">
    <w:name w:val="6.115 Quote as a bullet list item last (Text styles)"/>
    <w:basedOn w:val="6114QuoteasabulletlistitemTextstyles"/>
    <w:uiPriority w:val="99"/>
    <w:rsid w:val="00832DA2"/>
    <w:pPr>
      <w:spacing w:after="260"/>
      <w:ind w:hanging="360"/>
    </w:pPr>
    <w:rPr>
      <w:rFonts w:cs="Humanist777BT-LightItalicB"/>
      <w:iCs/>
      <w:lang w:eastAsia="en-GB"/>
    </w:rPr>
  </w:style>
  <w:style w:type="paragraph" w:customStyle="1" w:styleId="6114QuoteasabulletlistitemTextstyles">
    <w:name w:val="6.114 Quote as a bullet list item (Text styles)"/>
    <w:basedOn w:val="611BulletlistTextstyles"/>
    <w:uiPriority w:val="99"/>
    <w:rsid w:val="00832DA2"/>
    <w:pPr>
      <w:ind w:left="714" w:hanging="357"/>
    </w:pPr>
    <w:rPr>
      <w:i/>
    </w:rPr>
  </w:style>
  <w:style w:type="paragraph" w:customStyle="1" w:styleId="762TablequotewithsourceTableFigureBoxstyles">
    <w:name w:val="7.62 Table quote with source (Table/Figure/Box styles)"/>
    <w:basedOn w:val="76TablequoteTablesTableFigureBoxstyles"/>
    <w:uiPriority w:val="99"/>
    <w:rsid w:val="00832DA2"/>
    <w:pPr>
      <w:spacing w:after="0"/>
    </w:pPr>
  </w:style>
  <w:style w:type="paragraph" w:customStyle="1" w:styleId="9271BoxquotewithsourceTableFigureBoxstyles">
    <w:name w:val="9.271 Box quote with source (Table/Figure/Box styles)"/>
    <w:basedOn w:val="927BoxquoteBoxesTableFigureBoxstyles"/>
    <w:uiPriority w:val="99"/>
    <w:rsid w:val="00832DA2"/>
    <w:pPr>
      <w:spacing w:after="0"/>
    </w:pPr>
  </w:style>
  <w:style w:type="paragraph" w:customStyle="1" w:styleId="6116Quoteasabulletlistitem-sourceTextstyles">
    <w:name w:val="6.116 Quote as a bullet list item - source (Text styles)"/>
    <w:basedOn w:val="Normal"/>
    <w:uiPriority w:val="99"/>
    <w:rsid w:val="00832DA2"/>
    <w:pPr>
      <w:widowControl w:val="0"/>
      <w:suppressAutoHyphens/>
      <w:autoSpaceDE w:val="0"/>
      <w:autoSpaceDN w:val="0"/>
      <w:adjustRightInd w:val="0"/>
      <w:spacing w:line="260" w:lineRule="atLeast"/>
      <w:ind w:left="1080"/>
      <w:jc w:val="right"/>
      <w:textAlignment w:val="center"/>
    </w:pPr>
    <w:rPr>
      <w:rFonts w:ascii="Lato" w:hAnsi="Lato" w:cs="Humanist777BT-LightItalicB"/>
      <w:i/>
      <w:iCs/>
      <w:color w:val="193E72"/>
      <w:lang w:val="en-GB" w:eastAsia="en-GB"/>
    </w:rPr>
  </w:style>
  <w:style w:type="paragraph" w:customStyle="1" w:styleId="6213QuoteasanumberedlistitemlastTextstyles">
    <w:name w:val="6.213 Quote as a numbered list item last (Text styles)"/>
    <w:basedOn w:val="6212QuoteasanumberedlistitemTextstyles"/>
    <w:uiPriority w:val="99"/>
    <w:rsid w:val="00832DA2"/>
    <w:pPr>
      <w:spacing w:after="260"/>
    </w:pPr>
    <w:rPr>
      <w:rFonts w:cs="Humanist777BT-LightItalicB"/>
      <w:iCs/>
      <w:lang w:eastAsia="en-GB"/>
    </w:rPr>
  </w:style>
  <w:style w:type="paragraph" w:customStyle="1" w:styleId="94BoxequationBoxesTableFigureBoxstyles">
    <w:name w:val="9.4 Box equation (Boxes) (Table/Figure/Box styles)"/>
    <w:basedOn w:val="632TextequationTextstylesTextstyles"/>
    <w:uiPriority w:val="99"/>
    <w:rsid w:val="00832DA2"/>
    <w:pPr>
      <w:spacing w:line="230" w:lineRule="atLeast"/>
    </w:pPr>
    <w:rPr>
      <w:sz w:val="18"/>
      <w:szCs w:val="18"/>
    </w:rPr>
  </w:style>
  <w:style w:type="paragraph" w:customStyle="1" w:styleId="6241Textnumberedlist2ndparalastTextstyles">
    <w:name w:val="6.241 Text (numbered list 2nd para last) (Text styles)"/>
    <w:basedOn w:val="624Textnumberedlist2ndparaTextstylesTextstyles"/>
    <w:uiPriority w:val="99"/>
    <w:rsid w:val="00832DA2"/>
    <w:pPr>
      <w:spacing w:after="260"/>
    </w:pPr>
  </w:style>
  <w:style w:type="paragraph" w:customStyle="1" w:styleId="Normal0">
    <w:name w:val="[Normal]"/>
    <w:rsid w:val="00832DA2"/>
    <w:pPr>
      <w:widowControl w:val="0"/>
      <w:autoSpaceDE w:val="0"/>
      <w:autoSpaceDN w:val="0"/>
      <w:adjustRightInd w:val="0"/>
      <w:spacing w:after="0" w:line="240" w:lineRule="auto"/>
    </w:pPr>
    <w:rPr>
      <w:rFonts w:ascii="Frutiger LT Pro 55 Roman" w:eastAsia="Times New Roman" w:hAnsi="Frutiger LT Pro 55 Roman" w:cs="Arial"/>
      <w:sz w:val="24"/>
      <w:szCs w:val="24"/>
      <w:lang w:eastAsia="en-GB"/>
    </w:rPr>
  </w:style>
  <w:style w:type="paragraph" w:customStyle="1" w:styleId="935BoxsubsubnumberedlistBoxesTableFigureBoxstyles">
    <w:name w:val="9.35 Box sub sub numbered list (Boxes) (Table/Figure/Box styles)"/>
    <w:basedOn w:val="933BoxsubnumberedlistBoxesTableFigureBoxstyles"/>
    <w:uiPriority w:val="99"/>
    <w:rsid w:val="00832DA2"/>
    <w:pPr>
      <w:ind w:left="840" w:hanging="360"/>
    </w:pPr>
  </w:style>
  <w:style w:type="paragraph" w:customStyle="1" w:styleId="937BoxsubsubbulletlistBoxesTableFigureBoxstyles">
    <w:name w:val="9.37 Box sub sub bullet list (Boxes) (Table/Figure/Box styles)"/>
    <w:basedOn w:val="931BoxsubbulletlistBoxesTableFigureBoxstyles"/>
    <w:uiPriority w:val="99"/>
    <w:rsid w:val="00832DA2"/>
    <w:pPr>
      <w:ind w:left="720"/>
    </w:pPr>
  </w:style>
  <w:style w:type="paragraph" w:customStyle="1" w:styleId="936BoxsubsubnumberedlistlastBoxesTableFigureBoxstyles">
    <w:name w:val="9.36 Box sub sub numbered list last (Boxes) (Table/Figure/Box styles)"/>
    <w:basedOn w:val="935BoxsubsubnumberedlistBoxesTableFigureBoxstyles"/>
    <w:uiPriority w:val="99"/>
    <w:rsid w:val="00832DA2"/>
    <w:pPr>
      <w:spacing w:after="120"/>
    </w:pPr>
  </w:style>
  <w:style w:type="paragraph" w:customStyle="1" w:styleId="938BoxsubsubbulletlistlastBoxesTableFigureBoxstyles">
    <w:name w:val="9.38 Box sub sub bullet list last (Boxes) (Table/Figure/Box styles)"/>
    <w:basedOn w:val="932BoxsubbulletlistlastBoxesTableFigureBoxstyles"/>
    <w:uiPriority w:val="99"/>
    <w:rsid w:val="00832DA2"/>
    <w:pPr>
      <w:ind w:left="720"/>
    </w:pPr>
  </w:style>
  <w:style w:type="paragraph" w:customStyle="1" w:styleId="58GHeadHeadingsHeadingstyles">
    <w:name w:val="5.8 G Head (Headings) (Heading styles)"/>
    <w:basedOn w:val="57FheadHeadingsHeadingstyles"/>
    <w:uiPriority w:val="99"/>
    <w:rsid w:val="00832DA2"/>
    <w:rPr>
      <w:i w:val="0"/>
      <w:iCs w:val="0"/>
    </w:rPr>
  </w:style>
  <w:style w:type="paragraph" w:customStyle="1" w:styleId="6212QuoteasanumberedlistitemTextstyles">
    <w:name w:val="6.212 Quote as a numbered list item (Text styles)"/>
    <w:basedOn w:val="621TextnumberedlistTextstylesTextstyles"/>
    <w:uiPriority w:val="99"/>
    <w:rsid w:val="00832DA2"/>
    <w:rPr>
      <w:i/>
    </w:rPr>
  </w:style>
  <w:style w:type="paragraph" w:customStyle="1" w:styleId="625TextsimplelistTextstyles">
    <w:name w:val="6.25 Text (simple list) (Text styles)"/>
    <w:basedOn w:val="626TextalphalistTextstyles"/>
    <w:uiPriority w:val="99"/>
    <w:rsid w:val="00832DA2"/>
    <w:pPr>
      <w:ind w:left="360" w:hanging="120"/>
    </w:pPr>
    <w:rPr>
      <w:lang w:eastAsia="en-GB"/>
    </w:rPr>
  </w:style>
  <w:style w:type="paragraph" w:customStyle="1" w:styleId="6251TextsimplelistlastTextstyles">
    <w:name w:val="6.251 Text (simple list last) (Text styles)"/>
    <w:basedOn w:val="630TextromannumberedlistlastTextstylesTextstyles"/>
    <w:uiPriority w:val="99"/>
    <w:rsid w:val="00832DA2"/>
    <w:pPr>
      <w:ind w:left="360" w:hanging="120"/>
    </w:pPr>
    <w:rPr>
      <w:lang w:eastAsia="en-GB"/>
    </w:rPr>
  </w:style>
  <w:style w:type="paragraph" w:customStyle="1" w:styleId="647TextquotedbulletlistTextstyles">
    <w:name w:val="6.47 Text (quoted bullet list) (Text styles)"/>
    <w:basedOn w:val="644TextquoteTextstylesTextstyles"/>
    <w:uiPriority w:val="99"/>
    <w:rsid w:val="00832DA2"/>
    <w:pPr>
      <w:spacing w:after="0"/>
    </w:pPr>
    <w:rPr>
      <w:lang w:eastAsia="en-GB"/>
    </w:rPr>
  </w:style>
  <w:style w:type="paragraph" w:customStyle="1" w:styleId="6471TextquotedsubbulletlistTextstyles">
    <w:name w:val="6.471 Text (quoted sub bullet list) (Text styles)"/>
    <w:basedOn w:val="613TextsubbulletlistTextstylesTextstyles"/>
    <w:uiPriority w:val="99"/>
    <w:rsid w:val="00832DA2"/>
    <w:pPr>
      <w:ind w:left="1080" w:hanging="360"/>
    </w:pPr>
    <w:rPr>
      <w:rFonts w:cs="Humanist777BT-LightItalicB"/>
      <w:i/>
      <w:iCs/>
      <w:lang w:eastAsia="en-GB"/>
    </w:rPr>
  </w:style>
  <w:style w:type="paragraph" w:customStyle="1" w:styleId="6472TextquotedsubbulletlistlastTextstyles">
    <w:name w:val="6.472 Text (quoted sub bullet list last) (Text styles)"/>
    <w:basedOn w:val="6471TextquotedsubbulletlistTextstyles"/>
    <w:uiPriority w:val="99"/>
    <w:rsid w:val="00832DA2"/>
    <w:pPr>
      <w:spacing w:after="260"/>
    </w:pPr>
  </w:style>
  <w:style w:type="paragraph" w:customStyle="1" w:styleId="648TextquotedbulletlistlastTextstyles">
    <w:name w:val="6.48 Text (quoted bullet list last) (Text styles)"/>
    <w:basedOn w:val="647TextquotedbulletlistTextstyles"/>
    <w:uiPriority w:val="99"/>
    <w:rsid w:val="00832DA2"/>
    <w:pPr>
      <w:spacing w:after="260"/>
    </w:pPr>
  </w:style>
  <w:style w:type="paragraph" w:customStyle="1" w:styleId="642TextquotednumberedlistTextstyles">
    <w:name w:val="6.42 Text (quoted numbered list) (Text styles)"/>
    <w:basedOn w:val="647TextquotedbulletlistTextstyles"/>
    <w:uiPriority w:val="99"/>
    <w:rsid w:val="00832DA2"/>
  </w:style>
  <w:style w:type="paragraph" w:customStyle="1" w:styleId="643TextquotednumberedlistlastTextstyles">
    <w:name w:val="6.43 Text (quoted numbered list last) (Text styles)"/>
    <w:basedOn w:val="642TextquotednumberedlistTextstyles"/>
    <w:uiPriority w:val="99"/>
    <w:rsid w:val="00832DA2"/>
    <w:pPr>
      <w:spacing w:after="260"/>
    </w:pPr>
  </w:style>
  <w:style w:type="paragraph" w:customStyle="1" w:styleId="7511TablenotessubbulletlistTablesTableFigureBoxstyles">
    <w:name w:val="7.511 Table notes sub bullet list (Tables) (Table/Figure/Box styles)"/>
    <w:basedOn w:val="751TablenotesbulletlistTablesTableFigureBoxstyles"/>
    <w:uiPriority w:val="99"/>
    <w:rsid w:val="00832DA2"/>
    <w:pPr>
      <w:ind w:left="606"/>
    </w:pPr>
    <w:rPr>
      <w:bCs/>
      <w:lang w:eastAsia="en-GB"/>
    </w:rPr>
  </w:style>
  <w:style w:type="paragraph" w:customStyle="1" w:styleId="752TablenotesnumberedlistTablesTableFigureBoxstyles">
    <w:name w:val="7.52 Table notes numbered list (Tables) (Table/Figure/Box styles)"/>
    <w:basedOn w:val="751TablenotesbulletlistTablesTableFigureBoxstyles"/>
    <w:uiPriority w:val="99"/>
    <w:rsid w:val="00832DA2"/>
    <w:rPr>
      <w:bCs/>
      <w:lang w:eastAsia="en-GB"/>
    </w:rPr>
  </w:style>
  <w:style w:type="paragraph" w:customStyle="1" w:styleId="7521TablenotessubnumberedlistTablesTableFigureBoxstyles">
    <w:name w:val="7.521 Table notes sub numbered list (Tables) (Table/Figure/Box styles)"/>
    <w:basedOn w:val="751TablenotesbulletlistTablesTableFigureBoxstyles"/>
    <w:uiPriority w:val="99"/>
    <w:rsid w:val="00832DA2"/>
    <w:pPr>
      <w:ind w:left="606"/>
    </w:pPr>
    <w:rPr>
      <w:bCs/>
      <w:lang w:eastAsia="en-GB"/>
    </w:rPr>
  </w:style>
  <w:style w:type="paragraph" w:customStyle="1" w:styleId="753TablenotesalphalistTablesTableFigureBoxstyles">
    <w:name w:val="7.53 Table notes alpha list (Tables) (Table/Figure/Box styles)"/>
    <w:basedOn w:val="752TablenotesnumberedlistTablesTableFigureBoxstyles"/>
    <w:uiPriority w:val="99"/>
    <w:rsid w:val="00832DA2"/>
  </w:style>
  <w:style w:type="paragraph" w:customStyle="1" w:styleId="7531TablenotessubalphalistTablesTableFigureBoxstyles">
    <w:name w:val="7.531 Table notes sub alpha list (Tables) (Table/Figure/Box styles)"/>
    <w:basedOn w:val="752TablenotesnumberedlistTablesTableFigureBoxstyles"/>
    <w:uiPriority w:val="99"/>
    <w:rsid w:val="00832DA2"/>
    <w:pPr>
      <w:ind w:left="606"/>
    </w:pPr>
  </w:style>
  <w:style w:type="paragraph" w:customStyle="1" w:styleId="951BoxnotesbulletlistBoxesTableFigureBoxstyles">
    <w:name w:val="9.51 Box notes bullet list (Boxes) (Table/Figure/Box styles)"/>
    <w:basedOn w:val="751TablenotesbulletlistTablesTableFigureBoxstyles"/>
    <w:uiPriority w:val="99"/>
    <w:rsid w:val="00832DA2"/>
    <w:pPr>
      <w:spacing w:line="230" w:lineRule="atLeast"/>
    </w:pPr>
    <w:rPr>
      <w:b/>
      <w:bCs/>
      <w:color w:val="000000"/>
      <w:sz w:val="18"/>
      <w:szCs w:val="18"/>
      <w:lang w:eastAsia="en-GB"/>
    </w:rPr>
  </w:style>
  <w:style w:type="paragraph" w:customStyle="1" w:styleId="9511BoxnotessubbulletlistBoxesTableFigureBoxstyles">
    <w:name w:val="9.511 Box notes sub bullet list (Boxes) (Table/Figure/Box styles)"/>
    <w:basedOn w:val="951BoxnotesbulletlistBoxesTableFigureBoxstyles"/>
    <w:uiPriority w:val="99"/>
    <w:rsid w:val="00832DA2"/>
    <w:pPr>
      <w:ind w:left="606"/>
    </w:pPr>
    <w:rPr>
      <w:bCs w:val="0"/>
    </w:rPr>
  </w:style>
  <w:style w:type="paragraph" w:customStyle="1" w:styleId="952BoxnotesnumberedlistBoxesTableFigureBoxstyles">
    <w:name w:val="9.52 Box notes numbered list (Boxes) (Table/Figure/Box styles)"/>
    <w:basedOn w:val="951BoxnotesbulletlistBoxesTableFigureBoxstyles"/>
    <w:uiPriority w:val="99"/>
    <w:rsid w:val="00832DA2"/>
  </w:style>
  <w:style w:type="paragraph" w:customStyle="1" w:styleId="9521BoxnotessubnumberedlistBoxesTableFigureBoxstyles">
    <w:name w:val="9.521 Box notes sub numbered list (Boxes) (Table/Figure/Box styles)"/>
    <w:basedOn w:val="951BoxnotesbulletlistBoxesTableFigureBoxstyles"/>
    <w:uiPriority w:val="99"/>
    <w:rsid w:val="00832DA2"/>
    <w:pPr>
      <w:ind w:left="606"/>
    </w:pPr>
  </w:style>
  <w:style w:type="paragraph" w:customStyle="1" w:styleId="953BoxnotesalphalistBoxesTableFigureBoxstyles">
    <w:name w:val="9.53 Box notes alpha list (Boxes) (Table/Figure/Box styles)"/>
    <w:basedOn w:val="952BoxnotesnumberedlistBoxesTableFigureBoxstyles"/>
    <w:uiPriority w:val="99"/>
    <w:rsid w:val="00832DA2"/>
  </w:style>
  <w:style w:type="paragraph" w:customStyle="1" w:styleId="9531BoxnotessubalphalistBoxesTableFigureBoxstyles">
    <w:name w:val="9.531 Box notes sub alpha list (Boxes) (Table/Figure/Box styles)"/>
    <w:basedOn w:val="952BoxnotesnumberedlistBoxesTableFigureBoxstyles"/>
    <w:uiPriority w:val="99"/>
    <w:rsid w:val="00832DA2"/>
    <w:pPr>
      <w:ind w:left="606"/>
    </w:pPr>
  </w:style>
  <w:style w:type="paragraph" w:customStyle="1" w:styleId="6132TextsubbulletlistnumberedTextstyles">
    <w:name w:val="6.132 Text (sub bullet list numbered) (Text styles)"/>
    <w:basedOn w:val="613TextsubbulletlistTextstylesTextstyles"/>
    <w:uiPriority w:val="99"/>
    <w:rsid w:val="00832DA2"/>
    <w:pPr>
      <w:ind w:left="1077" w:hanging="357"/>
    </w:pPr>
    <w:rPr>
      <w:lang w:eastAsia="en-GB"/>
    </w:rPr>
  </w:style>
  <w:style w:type="paragraph" w:customStyle="1" w:styleId="6133TextsubbulletlistnumberedlastTextstyles">
    <w:name w:val="6.133 Text (sub bullet list numbered last) (Text styles)"/>
    <w:basedOn w:val="616TextsubbulletlistlastTextstylesTextstyles"/>
    <w:uiPriority w:val="99"/>
    <w:rsid w:val="00832DA2"/>
    <w:pPr>
      <w:ind w:left="1077" w:hanging="357"/>
    </w:pPr>
    <w:rPr>
      <w:lang w:eastAsia="en-GB"/>
    </w:rPr>
  </w:style>
  <w:style w:type="paragraph" w:customStyle="1" w:styleId="9231BoxsubalphalistBoxesTableFigureBoxstyles">
    <w:name w:val="9.231 Box sub alpha list (Boxes) (Table/Figure/Box styles)"/>
    <w:basedOn w:val="923BoxalphalistBoxesTableFigureBoxstyles"/>
    <w:uiPriority w:val="99"/>
    <w:rsid w:val="00832DA2"/>
    <w:pPr>
      <w:ind w:left="480" w:hanging="240"/>
    </w:pPr>
    <w:rPr>
      <w:rFonts w:eastAsiaTheme="minorEastAsia" w:cs="Frutiger LT Pro 45 Light"/>
      <w:lang w:eastAsia="en-GB"/>
    </w:rPr>
  </w:style>
  <w:style w:type="paragraph" w:customStyle="1" w:styleId="9232BoxsubalphalistlastBoxesTableFigureBoxstyles">
    <w:name w:val="9.232 Box sub alpha list last (Boxes) (Table/Figure/Box styles)"/>
    <w:basedOn w:val="9231BoxsubalphalistBoxesTableFigureBoxstyles"/>
    <w:uiPriority w:val="99"/>
    <w:rsid w:val="00832DA2"/>
    <w:pPr>
      <w:spacing w:after="120"/>
    </w:pPr>
  </w:style>
  <w:style w:type="paragraph" w:customStyle="1" w:styleId="ToCchaptertitleToCstyles">
    <w:name w:val="ToC chapter title (ToC styles)"/>
    <w:basedOn w:val="Normal"/>
    <w:uiPriority w:val="99"/>
    <w:rsid w:val="00832DA2"/>
    <w:pPr>
      <w:keepNext/>
      <w:keepLines/>
      <w:tabs>
        <w:tab w:val="right" w:pos="900"/>
        <w:tab w:val="left" w:pos="960"/>
        <w:tab w:val="right" w:pos="8640"/>
      </w:tabs>
      <w:suppressAutoHyphens/>
      <w:autoSpaceDE w:val="0"/>
      <w:autoSpaceDN w:val="0"/>
      <w:adjustRightInd w:val="0"/>
      <w:spacing w:before="260" w:line="260" w:lineRule="atLeast"/>
      <w:ind w:left="480" w:right="960"/>
      <w:textAlignment w:val="center"/>
    </w:pPr>
    <w:rPr>
      <w:rFonts w:ascii="Lato" w:hAnsi="Lato" w:cs="Lato"/>
      <w:color w:val="193E72"/>
      <w:u w:color="000000"/>
      <w:lang w:val="en-GB"/>
    </w:rPr>
  </w:style>
  <w:style w:type="paragraph" w:customStyle="1" w:styleId="ToCprelimsToCstyles">
    <w:name w:val="ToC prelims (ToC styles)"/>
    <w:basedOn w:val="ToCchaptertitleToCstyles"/>
    <w:uiPriority w:val="99"/>
    <w:rsid w:val="00832DA2"/>
    <w:rPr>
      <w:rFonts w:ascii="Lato Black" w:hAnsi="Lato Black" w:cs="Lato Black"/>
    </w:rPr>
  </w:style>
  <w:style w:type="paragraph" w:customStyle="1" w:styleId="ToCAAheadToCstyles">
    <w:name w:val="ToC AA head (ToC styles)"/>
    <w:basedOn w:val="ToCchaptertitleToCstyles"/>
    <w:uiPriority w:val="99"/>
    <w:rsid w:val="00832DA2"/>
    <w:pPr>
      <w:spacing w:before="0"/>
    </w:pPr>
    <w:rPr>
      <w:rFonts w:ascii="Lato Medium" w:hAnsi="Lato Medium" w:cs="Lato Medium"/>
    </w:rPr>
  </w:style>
  <w:style w:type="paragraph" w:customStyle="1" w:styleId="ToCAheadToCstyles">
    <w:name w:val="ToC A head (ToC styles)"/>
    <w:basedOn w:val="ToCchaptertitleToCstyles"/>
    <w:uiPriority w:val="99"/>
    <w:rsid w:val="00832DA2"/>
    <w:pPr>
      <w:spacing w:before="0"/>
    </w:pPr>
  </w:style>
  <w:style w:type="paragraph" w:customStyle="1" w:styleId="ToCappendixToCstyles">
    <w:name w:val="ToC appendix (ToC styles)"/>
    <w:basedOn w:val="ToCchaptertitleToCstyles"/>
    <w:uiPriority w:val="99"/>
    <w:rsid w:val="00832DA2"/>
  </w:style>
  <w:style w:type="paragraph" w:customStyle="1" w:styleId="6214QuoteasanumberedlistitemsourceTextstyles">
    <w:name w:val="6.214 Quote as a numbered list item – source (Text styles)"/>
    <w:basedOn w:val="6121Textbulletlist2ndparalastTextstyles"/>
    <w:uiPriority w:val="99"/>
    <w:rsid w:val="00832DA2"/>
    <w:pPr>
      <w:widowControl/>
      <w:spacing w:after="0"/>
      <w:ind w:left="1080"/>
      <w:jc w:val="right"/>
    </w:pPr>
    <w:rPr>
      <w:rFonts w:cs="Lato"/>
      <w:i/>
      <w:iCs/>
      <w:color w:val="193E72"/>
    </w:rPr>
  </w:style>
  <w:style w:type="paragraph" w:customStyle="1" w:styleId="9272BoxquotebulletlistTableFigureBoxstyles">
    <w:name w:val="9.272 Box quote bullet list (Table/Figure/Box styles)"/>
    <w:basedOn w:val="927BoxquoteBoxesTableFigureBoxstyles"/>
    <w:uiPriority w:val="99"/>
    <w:rsid w:val="00832DA2"/>
    <w:pPr>
      <w:widowControl/>
      <w:tabs>
        <w:tab w:val="left" w:pos="600"/>
      </w:tabs>
      <w:spacing w:after="0"/>
    </w:pPr>
    <w:rPr>
      <w:rFonts w:cs="Lato"/>
    </w:rPr>
  </w:style>
  <w:style w:type="paragraph" w:customStyle="1" w:styleId="9273BoxquotebulletlistlastTableFigureBoxstyles">
    <w:name w:val="9.273 Box quote bullet list last (Table/Figure/Box styles)"/>
    <w:basedOn w:val="9272BoxquotebulletlistTableFigureBoxstyles"/>
    <w:uiPriority w:val="99"/>
    <w:rsid w:val="00832DA2"/>
    <w:pPr>
      <w:spacing w:after="120"/>
    </w:pPr>
  </w:style>
  <w:style w:type="paragraph" w:customStyle="1" w:styleId="9274BoxquotesubbulletlistTableFigureBoxstyles">
    <w:name w:val="9.274 Box quote sub bullet list (Table/Figure/Box styles)"/>
    <w:basedOn w:val="9272BoxquotebulletlistTableFigureBoxstyles"/>
    <w:uiPriority w:val="99"/>
    <w:rsid w:val="00832DA2"/>
    <w:pPr>
      <w:tabs>
        <w:tab w:val="left" w:pos="840"/>
      </w:tabs>
      <w:ind w:left="600"/>
    </w:pPr>
  </w:style>
  <w:style w:type="paragraph" w:customStyle="1" w:styleId="9275BoxquotesubbulletlistlastTableFigureBoxstyles">
    <w:name w:val="9.275 Box quote sub bullet list last (Table/Figure/Box styles)"/>
    <w:basedOn w:val="9274BoxquotesubbulletlistTableFigureBoxstyles"/>
    <w:uiPriority w:val="99"/>
    <w:rsid w:val="00832DA2"/>
    <w:pPr>
      <w:spacing w:after="120"/>
    </w:pPr>
  </w:style>
  <w:style w:type="paragraph" w:customStyle="1" w:styleId="9276BoxquotenumberedlistTableFigureBoxstyles">
    <w:name w:val="9.276 Box quote numbered list (Table/Figure/Box styles)"/>
    <w:basedOn w:val="9272BoxquotebulletlistTableFigureBoxstyles"/>
    <w:uiPriority w:val="99"/>
    <w:rsid w:val="00832DA2"/>
  </w:style>
  <w:style w:type="paragraph" w:customStyle="1" w:styleId="9277BoxquotenumberedlistlastTableFigureBoxstyles">
    <w:name w:val="9.277 Box quote numbered list last  (Table/Figure/Box styles)"/>
    <w:basedOn w:val="9276BoxquotenumberedlistTableFigureBoxstyles"/>
    <w:uiPriority w:val="99"/>
    <w:rsid w:val="00832DA2"/>
    <w:pPr>
      <w:spacing w:after="120"/>
    </w:pPr>
  </w:style>
  <w:style w:type="paragraph" w:customStyle="1" w:styleId="9278BoxquotesubnumberedlistTableFigureBoxstyles">
    <w:name w:val="9.278 Box quote sub numbered list (Table/Figure/Box styles)"/>
    <w:basedOn w:val="9276BoxquotenumberedlistTableFigureBoxstyles"/>
    <w:uiPriority w:val="99"/>
    <w:rsid w:val="00832DA2"/>
    <w:pPr>
      <w:tabs>
        <w:tab w:val="left" w:pos="840"/>
      </w:tabs>
      <w:ind w:left="600"/>
    </w:pPr>
  </w:style>
  <w:style w:type="paragraph" w:customStyle="1" w:styleId="9279BoxquotesubnumberedlistlastTableFigureBoxstyles">
    <w:name w:val="9.279 Box quote sub numbered list last (Table/Figure/Box styles)"/>
    <w:basedOn w:val="9278BoxquotesubnumberedlistTableFigureBoxstyles"/>
    <w:uiPriority w:val="99"/>
    <w:rsid w:val="00832DA2"/>
    <w:pPr>
      <w:spacing w:after="1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162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25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01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83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309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048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707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729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981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563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409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314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224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855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287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120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036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758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545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3958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203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8855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923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029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8236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473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18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622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138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696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429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216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299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026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967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467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650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160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238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867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45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31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43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650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818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100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84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1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7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44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02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04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623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602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004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229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022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0922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909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4650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964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682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357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3282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872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2738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492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871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3956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904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0141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439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7249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782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7052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0659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0621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3444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2509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5202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5711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9841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5912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8721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6399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2490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8115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0171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0033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5398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544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1106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491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2403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0688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4560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7333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876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7897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895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5066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202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8047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6750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8655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9486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6222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781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3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9512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5753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8304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7754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5627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451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3393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3217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670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974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1706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380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702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8266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385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0745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597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051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572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0907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896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5437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4791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7848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3135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5416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8525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2936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9077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5963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4414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5967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3607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0668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0057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6251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3458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0990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447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2924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5490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3044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7895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8012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0379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5887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1750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1812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918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942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3858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3890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2549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9364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1459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4635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003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0918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7653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5065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033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310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075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278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0224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2293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6387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5759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5708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811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6691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6057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8563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1571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2967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7150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28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984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1024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4745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1396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6179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5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4032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7916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835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4006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7887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149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5355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4499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5191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621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1997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6657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9732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1066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7697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0530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4874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3902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3648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1769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41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3782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3897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833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7708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4444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3484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001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3285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1088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7554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0210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9718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4147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3430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0389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9383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9911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0314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2991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5329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5192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16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2097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2664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9569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1214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2285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7792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2403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7599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1979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6415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3323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8469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5405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7051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9586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3845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7903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94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8250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3673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8517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3916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4845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663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4742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243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198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2392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5692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chart" Target="charts/chart1.xml"/><Relationship Id="rId18" Type="http://schemas.openxmlformats.org/officeDocument/2006/relationships/image" Target="media/image3.png"/><Relationship Id="rId26" Type="http://schemas.openxmlformats.org/officeDocument/2006/relationships/chart" Target="charts/chart4.xml"/><Relationship Id="rId39" Type="http://schemas.openxmlformats.org/officeDocument/2006/relationships/theme" Target="theme/theme1.xml"/><Relationship Id="rId21" Type="http://schemas.microsoft.com/office/2007/relationships/hdphoto" Target="media/hdphoto3.wdp"/><Relationship Id="rId34" Type="http://schemas.microsoft.com/office/2007/relationships/hdphoto" Target="media/hdphoto5.wdp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microsoft.com/office/2007/relationships/hdphoto" Target="media/hdphoto1.wdp"/><Relationship Id="rId25" Type="http://schemas.openxmlformats.org/officeDocument/2006/relationships/chart" Target="charts/chart3.xml"/><Relationship Id="rId33" Type="http://schemas.openxmlformats.org/officeDocument/2006/relationships/image" Target="media/image9.png"/><Relationship Id="rId38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image" Target="media/image2.png"/><Relationship Id="rId20" Type="http://schemas.openxmlformats.org/officeDocument/2006/relationships/image" Target="media/image4.png"/><Relationship Id="rId29" Type="http://schemas.openxmlformats.org/officeDocument/2006/relationships/chart" Target="charts/chart7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image" Target="media/image7.png"/><Relationship Id="rId32" Type="http://schemas.microsoft.com/office/2007/relationships/hdphoto" Target="media/hdphoto4.wdp"/><Relationship Id="rId37" Type="http://schemas.openxmlformats.org/officeDocument/2006/relationships/header" Target="header2.xml"/><Relationship Id="rId5" Type="http://schemas.openxmlformats.org/officeDocument/2006/relationships/numbering" Target="numbering.xml"/><Relationship Id="rId15" Type="http://schemas.openxmlformats.org/officeDocument/2006/relationships/image" Target="media/image1.png"/><Relationship Id="rId23" Type="http://schemas.openxmlformats.org/officeDocument/2006/relationships/image" Target="media/image6.png"/><Relationship Id="rId28" Type="http://schemas.openxmlformats.org/officeDocument/2006/relationships/chart" Target="charts/chart6.xml"/><Relationship Id="rId36" Type="http://schemas.microsoft.com/office/2007/relationships/hdphoto" Target="media/hdphoto6.wdp"/><Relationship Id="rId10" Type="http://schemas.openxmlformats.org/officeDocument/2006/relationships/endnotes" Target="endnotes.xml"/><Relationship Id="rId19" Type="http://schemas.microsoft.com/office/2007/relationships/hdphoto" Target="media/hdphoto2.wdp"/><Relationship Id="rId31" Type="http://schemas.openxmlformats.org/officeDocument/2006/relationships/image" Target="media/image8.png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chart" Target="charts/chart2.xml"/><Relationship Id="rId22" Type="http://schemas.openxmlformats.org/officeDocument/2006/relationships/image" Target="media/image5.png"/><Relationship Id="rId27" Type="http://schemas.openxmlformats.org/officeDocument/2006/relationships/chart" Target="charts/chart5.xml"/><Relationship Id="rId30" Type="http://schemas.openxmlformats.org/officeDocument/2006/relationships/chart" Target="charts/chart8.xml"/><Relationship Id="rId35" Type="http://schemas.openxmlformats.org/officeDocument/2006/relationships/image" Target="media/image10.png"/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oleObject" Target="Book1" TargetMode="External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oleObject" Target="../embeddings/oleObject1.bin"/><Relationship Id="rId2" Type="http://schemas.microsoft.com/office/2011/relationships/chartColorStyle" Target="colors2.xml"/><Relationship Id="rId1" Type="http://schemas.microsoft.com/office/2011/relationships/chartStyle" Target="style2.xml"/></Relationships>
</file>

<file path=word/charts/_rels/chart3.xml.rels><?xml version="1.0" encoding="UTF-8" standalone="yes"?>
<Relationships xmlns="http://schemas.openxmlformats.org/package/2006/relationships"><Relationship Id="rId3" Type="http://schemas.openxmlformats.org/officeDocument/2006/relationships/oleObject" Target="file:////scifs01.cf.ac.uk\s01\d01\Centre%20for%20Trials%20Research\Research\Mixed%20Studies\Plan-it%20Study\Final%20report\Chapter%206\Plan-it%20graphs.xlsx" TargetMode="External"/><Relationship Id="rId2" Type="http://schemas.microsoft.com/office/2011/relationships/chartColorStyle" Target="colors3.xml"/><Relationship Id="rId1" Type="http://schemas.microsoft.com/office/2011/relationships/chartStyle" Target="style3.xml"/></Relationships>
</file>

<file path=word/charts/_rels/chart4.xml.rels><?xml version="1.0" encoding="UTF-8" standalone="yes"?>
<Relationships xmlns="http://schemas.openxmlformats.org/package/2006/relationships"><Relationship Id="rId3" Type="http://schemas.openxmlformats.org/officeDocument/2006/relationships/oleObject" Target="file:////scifs01.cf.ac.uk\s01\d01\Centre%20for%20Trials%20Research\Research\Mixed%20Studies\Plan-it%20Study\Final%20report\Chapter%206\Plan-it%20graphs.xlsx" TargetMode="External"/><Relationship Id="rId2" Type="http://schemas.microsoft.com/office/2011/relationships/chartColorStyle" Target="colors4.xml"/><Relationship Id="rId1" Type="http://schemas.microsoft.com/office/2011/relationships/chartStyle" Target="style4.xml"/></Relationships>
</file>

<file path=word/charts/_rels/chart5.xml.rels><?xml version="1.0" encoding="UTF-8" standalone="yes"?>
<Relationships xmlns="http://schemas.openxmlformats.org/package/2006/relationships"><Relationship Id="rId3" Type="http://schemas.openxmlformats.org/officeDocument/2006/relationships/oleObject" Target="../embeddings/oleObject2.bin"/><Relationship Id="rId2" Type="http://schemas.microsoft.com/office/2011/relationships/chartColorStyle" Target="colors5.xml"/><Relationship Id="rId1" Type="http://schemas.microsoft.com/office/2011/relationships/chartStyle" Target="style5.xml"/></Relationships>
</file>

<file path=word/charts/_rels/chart6.xml.rels><?xml version="1.0" encoding="UTF-8" standalone="yes"?>
<Relationships xmlns="http://schemas.openxmlformats.org/package/2006/relationships"><Relationship Id="rId3" Type="http://schemas.openxmlformats.org/officeDocument/2006/relationships/oleObject" Target="../embeddings/oleObject3.bin"/><Relationship Id="rId2" Type="http://schemas.microsoft.com/office/2011/relationships/chartColorStyle" Target="colors6.xml"/><Relationship Id="rId1" Type="http://schemas.microsoft.com/office/2011/relationships/chartStyle" Target="style6.xml"/></Relationships>
</file>

<file path=word/charts/_rels/chart7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1.xml"/><Relationship Id="rId2" Type="http://schemas.microsoft.com/office/2011/relationships/chartColorStyle" Target="colors7.xml"/><Relationship Id="rId1" Type="http://schemas.microsoft.com/office/2011/relationships/chartStyle" Target="style7.xml"/><Relationship Id="rId5" Type="http://schemas.openxmlformats.org/officeDocument/2006/relationships/chartUserShapes" Target="../drawings/drawing1.xml"/><Relationship Id="rId4" Type="http://schemas.openxmlformats.org/officeDocument/2006/relationships/oleObject" Target="../embeddings/oleObject4.bin"/></Relationships>
</file>

<file path=word/charts/_rels/chart8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2.xml"/><Relationship Id="rId2" Type="http://schemas.microsoft.com/office/2011/relationships/chartColorStyle" Target="colors8.xml"/><Relationship Id="rId1" Type="http://schemas.microsoft.com/office/2011/relationships/chartStyle" Target="style8.xml"/><Relationship Id="rId4" Type="http://schemas.openxmlformats.org/officeDocument/2006/relationships/oleObject" Target="../embeddings/oleObject5.bin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GB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0.16293255080045854"/>
          <c:y val="5.1667449506810709E-2"/>
          <c:w val="0.6782272620644173"/>
          <c:h val="0.68399048756763559"/>
        </c:manualLayout>
      </c:layout>
      <c:barChart>
        <c:barDir val="col"/>
        <c:grouping val="stacked"/>
        <c:varyColors val="0"/>
        <c:ser>
          <c:idx val="1"/>
          <c:order val="0"/>
          <c:tx>
            <c:strRef>
              <c:f>Sheet1!$H$41</c:f>
              <c:strCache>
                <c:ptCount val="1"/>
                <c:pt idx="0">
                  <c:v>Women with no LARC event</c:v>
                </c:pt>
              </c:strCache>
            </c:strRef>
          </c:tx>
          <c:spPr>
            <a:pattFill prst="ltDnDiag">
              <a:fgClr>
                <a:schemeClr val="tx1"/>
              </a:fgClr>
              <a:bgClr>
                <a:schemeClr val="bg1"/>
              </a:bgClr>
            </a:pattFill>
            <a:ln>
              <a:noFill/>
            </a:ln>
            <a:effectLst/>
          </c:spPr>
          <c:invertIfNegative val="0"/>
          <c:cat>
            <c:numRef>
              <c:f>Sheet1!$F$42:$F$51</c:f>
              <c:numCache>
                <c:formatCode>General</c:formatCode>
                <c:ptCount val="10"/>
                <c:pt idx="0">
                  <c:v>2009</c:v>
                </c:pt>
                <c:pt idx="1">
                  <c:v>2010</c:v>
                </c:pt>
                <c:pt idx="2">
                  <c:v>2011</c:v>
                </c:pt>
                <c:pt idx="3">
                  <c:v>2012</c:v>
                </c:pt>
                <c:pt idx="4">
                  <c:v>2013</c:v>
                </c:pt>
                <c:pt idx="5">
                  <c:v>2014</c:v>
                </c:pt>
                <c:pt idx="6">
                  <c:v>2015</c:v>
                </c:pt>
                <c:pt idx="7">
                  <c:v>2016</c:v>
                </c:pt>
                <c:pt idx="8">
                  <c:v>2017</c:v>
                </c:pt>
                <c:pt idx="9">
                  <c:v>2018</c:v>
                </c:pt>
              </c:numCache>
            </c:numRef>
          </c:cat>
          <c:val>
            <c:numRef>
              <c:f>Sheet1!$H$42:$H$51</c:f>
              <c:numCache>
                <c:formatCode>General</c:formatCode>
                <c:ptCount val="10"/>
                <c:pt idx="0">
                  <c:v>1382651</c:v>
                </c:pt>
                <c:pt idx="1">
                  <c:v>1376529</c:v>
                </c:pt>
                <c:pt idx="2">
                  <c:v>1349718</c:v>
                </c:pt>
                <c:pt idx="3">
                  <c:v>1326981</c:v>
                </c:pt>
                <c:pt idx="4">
                  <c:v>1305376</c:v>
                </c:pt>
                <c:pt idx="5">
                  <c:v>1221377</c:v>
                </c:pt>
                <c:pt idx="6">
                  <c:v>1090391</c:v>
                </c:pt>
                <c:pt idx="7">
                  <c:v>901452</c:v>
                </c:pt>
                <c:pt idx="8">
                  <c:v>801736</c:v>
                </c:pt>
                <c:pt idx="9">
                  <c:v>731863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9EDB-46F1-B9A4-F3EE31A3C96A}"/>
            </c:ext>
          </c:extLst>
        </c:ser>
        <c:ser>
          <c:idx val="0"/>
          <c:order val="1"/>
          <c:tx>
            <c:strRef>
              <c:f>Sheet1!$G$41</c:f>
              <c:strCache>
                <c:ptCount val="1"/>
                <c:pt idx="0">
                  <c:v>Women with at least one LARC event </c:v>
                </c:pt>
              </c:strCache>
            </c:strRef>
          </c:tx>
          <c:spPr>
            <a:solidFill>
              <a:schemeClr val="bg1">
                <a:lumMod val="50000"/>
              </a:schemeClr>
            </a:solidFill>
            <a:ln>
              <a:noFill/>
            </a:ln>
            <a:effectLst/>
          </c:spPr>
          <c:invertIfNegative val="0"/>
          <c:cat>
            <c:numRef>
              <c:f>Sheet1!$F$42:$F$51</c:f>
              <c:numCache>
                <c:formatCode>General</c:formatCode>
                <c:ptCount val="10"/>
                <c:pt idx="0">
                  <c:v>2009</c:v>
                </c:pt>
                <c:pt idx="1">
                  <c:v>2010</c:v>
                </c:pt>
                <c:pt idx="2">
                  <c:v>2011</c:v>
                </c:pt>
                <c:pt idx="3">
                  <c:v>2012</c:v>
                </c:pt>
                <c:pt idx="4">
                  <c:v>2013</c:v>
                </c:pt>
                <c:pt idx="5">
                  <c:v>2014</c:v>
                </c:pt>
                <c:pt idx="6">
                  <c:v>2015</c:v>
                </c:pt>
                <c:pt idx="7">
                  <c:v>2016</c:v>
                </c:pt>
                <c:pt idx="8">
                  <c:v>2017</c:v>
                </c:pt>
                <c:pt idx="9">
                  <c:v>2018</c:v>
                </c:pt>
              </c:numCache>
            </c:numRef>
          </c:cat>
          <c:val>
            <c:numRef>
              <c:f>Sheet1!$G$42:$G$51</c:f>
              <c:numCache>
                <c:formatCode>General</c:formatCode>
                <c:ptCount val="10"/>
                <c:pt idx="0">
                  <c:v>31140</c:v>
                </c:pt>
                <c:pt idx="1">
                  <c:v>31589</c:v>
                </c:pt>
                <c:pt idx="2">
                  <c:v>30614</c:v>
                </c:pt>
                <c:pt idx="3">
                  <c:v>28851</c:v>
                </c:pt>
                <c:pt idx="4">
                  <c:v>25447</c:v>
                </c:pt>
                <c:pt idx="5">
                  <c:v>23057</c:v>
                </c:pt>
                <c:pt idx="6">
                  <c:v>18600</c:v>
                </c:pt>
                <c:pt idx="7">
                  <c:v>13303</c:v>
                </c:pt>
                <c:pt idx="8">
                  <c:v>11003</c:v>
                </c:pt>
                <c:pt idx="9">
                  <c:v>9590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9EDB-46F1-B9A4-F3EE31A3C96A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100"/>
        <c:axId val="638473424"/>
        <c:axId val="638474736"/>
      </c:barChart>
      <c:lineChart>
        <c:grouping val="standard"/>
        <c:varyColors val="0"/>
        <c:ser>
          <c:idx val="2"/>
          <c:order val="2"/>
          <c:tx>
            <c:strRef>
              <c:f>Sheet1!$I$41</c:f>
              <c:strCache>
                <c:ptCount val="1"/>
              </c:strCache>
            </c:strRef>
          </c:tx>
          <c:spPr>
            <a:ln w="19050" cap="rnd">
              <a:solidFill>
                <a:schemeClr val="tx1"/>
              </a:solidFill>
              <a:round/>
            </a:ln>
            <a:effectLst/>
          </c:spPr>
          <c:marker>
            <c:symbol val="none"/>
          </c:marker>
          <c:cat>
            <c:numRef>
              <c:f>Sheet1!$F$42:$F$51</c:f>
              <c:numCache>
                <c:formatCode>General</c:formatCode>
                <c:ptCount val="10"/>
                <c:pt idx="0">
                  <c:v>2009</c:v>
                </c:pt>
                <c:pt idx="1">
                  <c:v>2010</c:v>
                </c:pt>
                <c:pt idx="2">
                  <c:v>2011</c:v>
                </c:pt>
                <c:pt idx="3">
                  <c:v>2012</c:v>
                </c:pt>
                <c:pt idx="4">
                  <c:v>2013</c:v>
                </c:pt>
                <c:pt idx="5">
                  <c:v>2014</c:v>
                </c:pt>
                <c:pt idx="6">
                  <c:v>2015</c:v>
                </c:pt>
                <c:pt idx="7">
                  <c:v>2016</c:v>
                </c:pt>
                <c:pt idx="8">
                  <c:v>2017</c:v>
                </c:pt>
                <c:pt idx="9">
                  <c:v>2018</c:v>
                </c:pt>
              </c:numCache>
            </c:numRef>
          </c:cat>
          <c:val>
            <c:numRef>
              <c:f>Sheet1!$I$42:$I$51</c:f>
              <c:numCache>
                <c:formatCode>0.00%</c:formatCode>
                <c:ptCount val="10"/>
                <c:pt idx="0">
                  <c:v>2.2025886428757857E-2</c:v>
                </c:pt>
                <c:pt idx="1">
                  <c:v>2.2433489238827996E-2</c:v>
                </c:pt>
                <c:pt idx="2">
                  <c:v>2.2178722220451311E-2</c:v>
                </c:pt>
                <c:pt idx="3">
                  <c:v>2.1279185031773847E-2</c:v>
                </c:pt>
                <c:pt idx="4">
                  <c:v>1.9121250534443725E-2</c:v>
                </c:pt>
                <c:pt idx="5">
                  <c:v>1.8528101932284075E-2</c:v>
                </c:pt>
                <c:pt idx="6">
                  <c:v>1.677200265827225E-2</c:v>
                </c:pt>
                <c:pt idx="7">
                  <c:v>1.4542691758995578E-2</c:v>
                </c:pt>
                <c:pt idx="8">
                  <c:v>1.3538171540925192E-2</c:v>
                </c:pt>
                <c:pt idx="9">
                  <c:v>1.2934063251480539E-2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2-9EDB-46F1-B9A4-F3EE31A3C96A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712299560"/>
        <c:axId val="712290376"/>
      </c:lineChart>
      <c:catAx>
        <c:axId val="638473424"/>
        <c:scaling>
          <c:orientation val="minMax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/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GB"/>
                  <a:t>Year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/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out"/>
        <c:minorTickMark val="none"/>
        <c:tickLblPos val="nextTo"/>
        <c:spPr>
          <a:noFill/>
          <a:ln w="9525" cap="flat" cmpd="sng" algn="ctr">
            <a:solidFill>
              <a:schemeClr val="tx1"/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/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638474736"/>
        <c:crosses val="autoZero"/>
        <c:auto val="1"/>
        <c:lblAlgn val="ctr"/>
        <c:lblOffset val="100"/>
        <c:noMultiLvlLbl val="0"/>
      </c:catAx>
      <c:valAx>
        <c:axId val="638474736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/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GB"/>
                  <a:t>Number</a:t>
                </a:r>
                <a:r>
                  <a:rPr lang="en-GB" baseline="0"/>
                  <a:t> of women</a:t>
                </a:r>
                <a:endParaRPr lang="en-GB"/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/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#,##0;[Red]#,##0" sourceLinked="0"/>
        <c:majorTickMark val="none"/>
        <c:minorTickMark val="out"/>
        <c:tickLblPos val="nextTo"/>
        <c:spPr>
          <a:noFill/>
          <a:ln>
            <a:solidFill>
              <a:schemeClr val="tx1"/>
            </a:solidFill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/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638473424"/>
        <c:crosses val="autoZero"/>
        <c:crossBetween val="between"/>
      </c:valAx>
      <c:valAx>
        <c:axId val="712290376"/>
        <c:scaling>
          <c:orientation val="minMax"/>
        </c:scaling>
        <c:delete val="0"/>
        <c:axPos val="r"/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/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GB"/>
                  <a:t>Proportion of women with at least one LARC event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/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0.00%" sourceLinked="1"/>
        <c:majorTickMark val="out"/>
        <c:minorTickMark val="none"/>
        <c:tickLblPos val="nextTo"/>
        <c:spPr>
          <a:noFill/>
          <a:ln>
            <a:solidFill>
              <a:schemeClr val="tx1"/>
            </a:solidFill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/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712299560"/>
        <c:crosses val="max"/>
        <c:crossBetween val="between"/>
      </c:valAx>
      <c:catAx>
        <c:axId val="712299560"/>
        <c:scaling>
          <c:orientation val="minMax"/>
        </c:scaling>
        <c:delete val="1"/>
        <c:axPos val="b"/>
        <c:numFmt formatCode="General" sourceLinked="1"/>
        <c:majorTickMark val="out"/>
        <c:minorTickMark val="none"/>
        <c:tickLblPos val="nextTo"/>
        <c:crossAx val="712290376"/>
        <c:crosses val="autoZero"/>
        <c:auto val="1"/>
        <c:lblAlgn val="ctr"/>
        <c:lblOffset val="100"/>
        <c:noMultiLvlLbl val="0"/>
      </c:catAx>
      <c:spPr>
        <a:noFill/>
        <a:ln>
          <a:solidFill>
            <a:schemeClr val="tx1"/>
          </a:solidFill>
        </a:ln>
        <a:effectLst/>
      </c:spPr>
    </c:plotArea>
    <c:legend>
      <c:legendPos val="b"/>
      <c:legendEntry>
        <c:idx val="2"/>
        <c:delete val="1"/>
      </c:legendEntry>
      <c:layout>
        <c:manualLayout>
          <c:xMode val="edge"/>
          <c:yMode val="edge"/>
          <c:x val="0.1528825266605757"/>
          <c:y val="0.89327727732094409"/>
          <c:w val="0.71219786396852169"/>
          <c:h val="7.4290173568604539E-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/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noFill/>
    <a:ln w="9525" cap="flat" cmpd="sng" algn="ctr">
      <a:solidFill>
        <a:schemeClr val="tx1"/>
      </a:solidFill>
      <a:round/>
    </a:ln>
    <a:effectLst/>
  </c:spPr>
  <c:txPr>
    <a:bodyPr/>
    <a:lstStyle/>
    <a:p>
      <a:pPr>
        <a:defRPr>
          <a:solidFill>
            <a:schemeClr val="tx1"/>
          </a:solidFill>
        </a:defRPr>
      </a:pPr>
      <a:endParaRPr lang="en-US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GB"/>
  <c:roundedCorners val="0"/>
  <mc:AlternateContent xmlns:mc="http://schemas.openxmlformats.org/markup-compatibility/2006">
    <mc:Choice xmlns:c14="http://schemas.microsoft.com/office/drawing/2007/8/2/chart" Requires="c14">
      <c14:style val="101"/>
    </mc:Choice>
    <mc:Fallback>
      <c:style val="1"/>
    </mc:Fallback>
  </mc:AlternateContent>
  <c:chart>
    <c:autoTitleDeleted val="1"/>
    <c:plotArea>
      <c:layout/>
      <c:barChart>
        <c:barDir val="col"/>
        <c:grouping val="stacked"/>
        <c:varyColors val="0"/>
        <c:ser>
          <c:idx val="0"/>
          <c:order val="0"/>
          <c:tx>
            <c:strRef>
              <c:f>'[Plan-IT Survey data tables.xlsx]ALL'!$A$60</c:f>
              <c:strCache>
                <c:ptCount val="1"/>
                <c:pt idx="0">
                  <c:v>Women with other contraception</c:v>
                </c:pt>
              </c:strCache>
            </c:strRef>
          </c:tx>
          <c:spPr>
            <a:pattFill prst="ltDnDiag">
              <a:fgClr>
                <a:prstClr val="black"/>
              </a:fgClr>
              <a:bgClr>
                <a:schemeClr val="bg1"/>
              </a:bgClr>
            </a:pattFill>
            <a:ln>
              <a:noFill/>
            </a:ln>
            <a:effectLst/>
          </c:spPr>
          <c:invertIfNegative val="0"/>
          <c:dPt>
            <c:idx val="0"/>
            <c:invertIfNegative val="0"/>
            <c:bubble3D val="0"/>
            <c:spPr>
              <a:pattFill prst="ltDnDiag">
                <a:fgClr>
                  <a:prstClr val="black"/>
                </a:fgClr>
                <a:bgClr>
                  <a:schemeClr val="bg1"/>
                </a:bgClr>
              </a:patt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1-08A2-4447-8F9E-79A1782EEF6A}"/>
              </c:ext>
            </c:extLst>
          </c:dPt>
          <c:dLbls>
            <c:delete val="1"/>
          </c:dLbls>
          <c:cat>
            <c:numRef>
              <c:f>'[Plan-IT Survey data tables.xlsx]ALL'!$B$59:$H$59</c:f>
              <c:numCache>
                <c:formatCode>General</c:formatCode>
                <c:ptCount val="7"/>
                <c:pt idx="0">
                  <c:v>2012</c:v>
                </c:pt>
                <c:pt idx="1">
                  <c:v>2013</c:v>
                </c:pt>
                <c:pt idx="2">
                  <c:v>2014</c:v>
                </c:pt>
                <c:pt idx="3">
                  <c:v>2015</c:v>
                </c:pt>
                <c:pt idx="4">
                  <c:v>2016</c:v>
                </c:pt>
                <c:pt idx="5">
                  <c:v>2017</c:v>
                </c:pt>
                <c:pt idx="6">
                  <c:v>2018</c:v>
                </c:pt>
              </c:numCache>
            </c:numRef>
          </c:cat>
          <c:val>
            <c:numRef>
              <c:f>'[Plan-IT Survey data tables.xlsx]ALL'!$B$60:$H$60</c:f>
              <c:numCache>
                <c:formatCode>#,##0</c:formatCode>
                <c:ptCount val="7"/>
                <c:pt idx="0">
                  <c:v>3165</c:v>
                </c:pt>
                <c:pt idx="1">
                  <c:v>7190</c:v>
                </c:pt>
                <c:pt idx="2">
                  <c:v>10483</c:v>
                </c:pt>
                <c:pt idx="3">
                  <c:v>15517</c:v>
                </c:pt>
                <c:pt idx="4">
                  <c:v>30460</c:v>
                </c:pt>
                <c:pt idx="5">
                  <c:v>41460</c:v>
                </c:pt>
                <c:pt idx="6">
                  <c:v>44009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08A2-4447-8F9E-79A1782EEF6A}"/>
            </c:ext>
          </c:extLst>
        </c:ser>
        <c:ser>
          <c:idx val="1"/>
          <c:order val="1"/>
          <c:tx>
            <c:strRef>
              <c:f>'[Plan-IT Survey data tables.xlsx]ALL'!$A$61</c:f>
              <c:strCache>
                <c:ptCount val="1"/>
                <c:pt idx="0">
                  <c:v>Women with a LARC event</c:v>
                </c:pt>
              </c:strCache>
            </c:strRef>
          </c:tx>
          <c:spPr>
            <a:solidFill>
              <a:schemeClr val="bg1">
                <a:lumMod val="50000"/>
              </a:schemeClr>
            </a:solidFill>
            <a:ln>
              <a:noFill/>
            </a:ln>
            <a:effectLst/>
          </c:spPr>
          <c:invertIfNegative val="0"/>
          <c:dLbls>
            <c:delete val="1"/>
          </c:dLbls>
          <c:cat>
            <c:numRef>
              <c:f>'[Plan-IT Survey data tables.xlsx]ALL'!$B$59:$H$59</c:f>
              <c:numCache>
                <c:formatCode>General</c:formatCode>
                <c:ptCount val="7"/>
                <c:pt idx="0">
                  <c:v>2012</c:v>
                </c:pt>
                <c:pt idx="1">
                  <c:v>2013</c:v>
                </c:pt>
                <c:pt idx="2">
                  <c:v>2014</c:v>
                </c:pt>
                <c:pt idx="3">
                  <c:v>2015</c:v>
                </c:pt>
                <c:pt idx="4">
                  <c:v>2016</c:v>
                </c:pt>
                <c:pt idx="5">
                  <c:v>2017</c:v>
                </c:pt>
                <c:pt idx="6">
                  <c:v>2018</c:v>
                </c:pt>
              </c:numCache>
            </c:numRef>
          </c:cat>
          <c:val>
            <c:numRef>
              <c:f>'[Plan-IT Survey data tables.xlsx]ALL'!$B$61:$H$61</c:f>
              <c:numCache>
                <c:formatCode>#,##0</c:formatCode>
                <c:ptCount val="7"/>
                <c:pt idx="0">
                  <c:v>2159</c:v>
                </c:pt>
                <c:pt idx="1">
                  <c:v>3626</c:v>
                </c:pt>
                <c:pt idx="2">
                  <c:v>5540</c:v>
                </c:pt>
                <c:pt idx="3">
                  <c:v>2428</c:v>
                </c:pt>
                <c:pt idx="4">
                  <c:v>6248</c:v>
                </c:pt>
                <c:pt idx="5">
                  <c:v>11490</c:v>
                </c:pt>
                <c:pt idx="6">
                  <c:v>13846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3-08A2-4447-8F9E-79A1782EEF6A}"/>
            </c:ext>
          </c:extLst>
        </c:ser>
        <c:dLbls>
          <c:dLblPos val="inEnd"/>
          <c:showLegendKey val="0"/>
          <c:showVal val="1"/>
          <c:showCatName val="0"/>
          <c:showSerName val="0"/>
          <c:showPercent val="0"/>
          <c:showBubbleSize val="0"/>
        </c:dLbls>
        <c:gapWidth val="150"/>
        <c:overlap val="100"/>
        <c:axId val="632865696"/>
        <c:axId val="632864056"/>
      </c:barChart>
      <c:lineChart>
        <c:grouping val="standard"/>
        <c:varyColors val="0"/>
        <c:ser>
          <c:idx val="2"/>
          <c:order val="2"/>
          <c:tx>
            <c:strRef>
              <c:f>'[Plan-IT Survey data tables.xlsx]ALL'!$A$62</c:f>
              <c:strCache>
                <c:ptCount val="1"/>
                <c:pt idx="0">
                  <c:v>rate of LARC </c:v>
                </c:pt>
              </c:strCache>
            </c:strRef>
          </c:tx>
          <c:spPr>
            <a:ln w="19050" cap="rnd">
              <a:solidFill>
                <a:schemeClr val="tx1"/>
              </a:solidFill>
              <a:round/>
            </a:ln>
            <a:effectLst/>
          </c:spPr>
          <c:marker>
            <c:symbol val="none"/>
          </c:marker>
          <c:dLbls>
            <c:dLbl>
              <c:idx val="1"/>
              <c:layout>
                <c:manualLayout>
                  <c:x val="-4.929180966272409E-2"/>
                  <c:y val="4.9776733142795307E-2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noAutofit/>
                </a:bodyPr>
                <a:lstStyle/>
                <a:p>
                  <a:pPr>
                    <a:defRPr sz="900" b="0" i="0" u="none" strike="noStrike" kern="1200" baseline="0">
                      <a:solidFill>
                        <a:sysClr val="windowText" lastClr="000000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en-US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>
                    <c:manualLayout>
                      <c:w val="7.4317762683830252E-2"/>
                      <c:h val="6.1156977447342116E-2"/>
                    </c:manualLayout>
                  </c15:layout>
                </c:ext>
                <c:ext xmlns:c16="http://schemas.microsoft.com/office/drawing/2014/chart" uri="{C3380CC4-5D6E-409C-BE32-E72D297353CC}">
                  <c16:uniqueId val="{00000004-08A2-4447-8F9E-79A1782EEF6A}"/>
                </c:ext>
              </c:extLst>
            </c:dLbl>
            <c:dLbl>
              <c:idx val="3"/>
              <c:layout>
                <c:manualLayout>
                  <c:x val="1.7935860233985301E-2"/>
                  <c:y val="1.908335907475975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5-08A2-4447-8F9E-79A1782EEF6A}"/>
                </c:ext>
              </c:extLst>
            </c:dLbl>
            <c:dLbl>
              <c:idx val="4"/>
              <c:layout>
                <c:manualLayout>
                  <c:x val="2.6903790350977952E-2"/>
                  <c:y val="1.090477661414843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6-08A2-4447-8F9E-79A1782EEF6A}"/>
                </c:ext>
              </c:extLst>
            </c:dLbl>
            <c:dLbl>
              <c:idx val="5"/>
              <c:layout>
                <c:manualLayout>
                  <c:x val="1.6827938885215239E-2"/>
                  <c:y val="3.1303827522772262E-2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noAutofit/>
                </a:bodyPr>
                <a:lstStyle/>
                <a:p>
                  <a:pPr>
                    <a:defRPr sz="900" b="0" i="0" u="none" strike="noStrike" kern="1200" baseline="0">
                      <a:solidFill>
                        <a:sysClr val="windowText" lastClr="000000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en-US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>
                    <c:manualLayout>
                      <c:w val="5.2159553067167283E-2"/>
                      <c:h val="4.3578253203394035E-2"/>
                    </c:manualLayout>
                  </c15:layout>
                </c:ext>
                <c:ext xmlns:c16="http://schemas.microsoft.com/office/drawing/2014/chart" uri="{C3380CC4-5D6E-409C-BE32-E72D297353CC}">
                  <c16:uniqueId val="{00000007-08A2-4447-8F9E-79A1782EEF6A}"/>
                </c:ext>
              </c:extLst>
            </c:dLbl>
            <c:dLbl>
              <c:idx val="6"/>
              <c:layout>
                <c:manualLayout>
                  <c:x val="1.1643354020144617E-2"/>
                  <c:y val="2.604058587260262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8-08A2-4447-8F9E-79A1782EEF6A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ysClr val="windowText" lastClr="000000"/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val>
            <c:numRef>
              <c:f>'[Plan-IT Survey data tables.xlsx]ALL'!$B$62:$H$62</c:f>
              <c:numCache>
                <c:formatCode>0%</c:formatCode>
                <c:ptCount val="7"/>
                <c:pt idx="0">
                  <c:v>0.40552216378662659</c:v>
                </c:pt>
                <c:pt idx="1">
                  <c:v>0.33524408284023671</c:v>
                </c:pt>
                <c:pt idx="2">
                  <c:v>0.34575298009111899</c:v>
                </c:pt>
                <c:pt idx="3">
                  <c:v>0.13530231262190026</c:v>
                </c:pt>
                <c:pt idx="4">
                  <c:v>0.17020812901819768</c:v>
                </c:pt>
                <c:pt idx="5">
                  <c:v>0.2169971671388102</c:v>
                </c:pt>
                <c:pt idx="6">
                  <c:v>0.23932244404113734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9-08A2-4447-8F9E-79A1782EEF6A}"/>
            </c:ext>
          </c:extLst>
        </c:ser>
        <c:dLbls>
          <c:showLegendKey val="0"/>
          <c:showVal val="1"/>
          <c:showCatName val="0"/>
          <c:showSerName val="0"/>
          <c:showPercent val="0"/>
          <c:showBubbleSize val="0"/>
        </c:dLbls>
        <c:marker val="1"/>
        <c:smooth val="0"/>
        <c:axId val="630325184"/>
        <c:axId val="630327152"/>
      </c:lineChart>
      <c:catAx>
        <c:axId val="632865696"/>
        <c:scaling>
          <c:orientation val="minMax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ysClr val="windowText" lastClr="000000"/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GB"/>
                  <a:t>Year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ysClr val="windowText" lastClr="000000"/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out"/>
        <c:minorTickMark val="out"/>
        <c:tickLblPos val="nextTo"/>
        <c:spPr>
          <a:noFill/>
          <a:ln w="9525" cap="flat" cmpd="sng" algn="ctr">
            <a:solidFill>
              <a:schemeClr val="tx1"/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ysClr val="windowText" lastClr="000000"/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632864056"/>
        <c:crosses val="autoZero"/>
        <c:auto val="1"/>
        <c:lblAlgn val="ctr"/>
        <c:lblOffset val="100"/>
        <c:noMultiLvlLbl val="0"/>
      </c:catAx>
      <c:valAx>
        <c:axId val="632864056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ysClr val="windowText" lastClr="000000"/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GB"/>
                  <a:t>Number of</a:t>
                </a:r>
                <a:r>
                  <a:rPr lang="en-GB" baseline="0"/>
                  <a:t> women with SHC contact</a:t>
                </a:r>
                <a:endParaRPr lang="en-GB"/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ysClr val="windowText" lastClr="000000"/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#,##0" sourceLinked="1"/>
        <c:majorTickMark val="out"/>
        <c:minorTickMark val="out"/>
        <c:tickLblPos val="nextTo"/>
        <c:spPr>
          <a:noFill/>
          <a:ln>
            <a:solidFill>
              <a:schemeClr val="tx1"/>
            </a:solidFill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ysClr val="windowText" lastClr="000000"/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632865696"/>
        <c:crosses val="autoZero"/>
        <c:crossBetween val="between"/>
      </c:valAx>
      <c:valAx>
        <c:axId val="630327152"/>
        <c:scaling>
          <c:orientation val="minMax"/>
        </c:scaling>
        <c:delete val="0"/>
        <c:axPos val="r"/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ysClr val="windowText" lastClr="000000"/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GB"/>
                  <a:t>Proportion of women with a LARC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ysClr val="windowText" lastClr="000000"/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0%" sourceLinked="1"/>
        <c:majorTickMark val="out"/>
        <c:minorTickMark val="none"/>
        <c:tickLblPos val="nextTo"/>
        <c:spPr>
          <a:noFill/>
          <a:ln>
            <a:solidFill>
              <a:schemeClr val="tx1"/>
            </a:solidFill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ysClr val="windowText" lastClr="000000"/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630325184"/>
        <c:crosses val="max"/>
        <c:crossBetween val="between"/>
      </c:valAx>
      <c:catAx>
        <c:axId val="630325184"/>
        <c:scaling>
          <c:orientation val="minMax"/>
        </c:scaling>
        <c:delete val="1"/>
        <c:axPos val="b"/>
        <c:majorTickMark val="out"/>
        <c:minorTickMark val="none"/>
        <c:tickLblPos val="nextTo"/>
        <c:crossAx val="630327152"/>
        <c:crosses val="autoZero"/>
        <c:auto val="1"/>
        <c:lblAlgn val="ctr"/>
        <c:lblOffset val="100"/>
        <c:noMultiLvlLbl val="0"/>
      </c:catAx>
      <c:spPr>
        <a:noFill/>
        <a:ln>
          <a:solidFill>
            <a:schemeClr val="tx1"/>
          </a:solidFill>
        </a:ln>
        <a:effectLst/>
      </c:spPr>
    </c:plotArea>
    <c:legend>
      <c:legendPos val="b"/>
      <c:legendEntry>
        <c:idx val="2"/>
        <c:delete val="1"/>
      </c:legendEntry>
      <c:layout>
        <c:manualLayout>
          <c:xMode val="edge"/>
          <c:yMode val="edge"/>
          <c:x val="0.1626973229821855"/>
          <c:y val="0.85750923712236471"/>
          <c:w val="0.63814108323984431"/>
          <c:h val="6.8209854932240174E-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ysClr val="windowText" lastClr="000000"/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/>
      </a:solidFill>
      <a:round/>
    </a:ln>
    <a:effectLst/>
  </c:spPr>
  <c:txPr>
    <a:bodyPr/>
    <a:lstStyle/>
    <a:p>
      <a:pPr>
        <a:defRPr>
          <a:solidFill>
            <a:sysClr val="windowText" lastClr="000000"/>
          </a:solidFill>
        </a:defRPr>
      </a:pPr>
      <a:endParaRPr lang="en-US"/>
    </a:p>
  </c:txPr>
  <c:externalData r:id="rId3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GB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0.1383918416447944"/>
          <c:y val="3.5184197086690398E-2"/>
          <c:w val="0.82826188393117528"/>
          <c:h val="0.75211942892424011"/>
        </c:manualLayout>
      </c:layout>
      <c:lineChart>
        <c:grouping val="standard"/>
        <c:varyColors val="0"/>
        <c:ser>
          <c:idx val="0"/>
          <c:order val="0"/>
          <c:tx>
            <c:strRef>
              <c:f>Sheet1!$G$3</c:f>
              <c:strCache>
                <c:ptCount val="1"/>
                <c:pt idx="0">
                  <c:v>LARC in situ </c:v>
                </c:pt>
              </c:strCache>
            </c:strRef>
          </c:tx>
          <c:spPr>
            <a:ln w="19050" cap="rnd">
              <a:solidFill>
                <a:schemeClr val="tx1"/>
              </a:solidFill>
              <a:round/>
            </a:ln>
            <a:effectLst/>
          </c:spPr>
          <c:marker>
            <c:symbol val="none"/>
          </c:marker>
          <c:cat>
            <c:numRef>
              <c:f>Sheet1!$F$4:$F$13</c:f>
              <c:numCache>
                <c:formatCode>General</c:formatCode>
                <c:ptCount val="10"/>
                <c:pt idx="0">
                  <c:v>2009</c:v>
                </c:pt>
                <c:pt idx="1">
                  <c:v>2010</c:v>
                </c:pt>
                <c:pt idx="2">
                  <c:v>2011</c:v>
                </c:pt>
                <c:pt idx="3">
                  <c:v>2012</c:v>
                </c:pt>
                <c:pt idx="4">
                  <c:v>2013</c:v>
                </c:pt>
                <c:pt idx="5">
                  <c:v>2014</c:v>
                </c:pt>
                <c:pt idx="6">
                  <c:v>2015</c:v>
                </c:pt>
                <c:pt idx="7">
                  <c:v>2016</c:v>
                </c:pt>
                <c:pt idx="8">
                  <c:v>2017</c:v>
                </c:pt>
                <c:pt idx="9">
                  <c:v>2018</c:v>
                </c:pt>
              </c:numCache>
            </c:numRef>
          </c:cat>
          <c:val>
            <c:numRef>
              <c:f>Sheet1!$G$4:$G$13</c:f>
              <c:numCache>
                <c:formatCode>0%</c:formatCode>
                <c:ptCount val="10"/>
                <c:pt idx="0">
                  <c:v>0.28801557141533041</c:v>
                </c:pt>
                <c:pt idx="1">
                  <c:v>0.26383988064805425</c:v>
                </c:pt>
                <c:pt idx="2">
                  <c:v>0.26164957462667388</c:v>
                </c:pt>
                <c:pt idx="3">
                  <c:v>0.2483811365716358</c:v>
                </c:pt>
                <c:pt idx="4">
                  <c:v>0.22812772420486918</c:v>
                </c:pt>
                <c:pt idx="5">
                  <c:v>0.22546866420895756</c:v>
                </c:pt>
                <c:pt idx="6">
                  <c:v>0.21316578412341056</c:v>
                </c:pt>
                <c:pt idx="7">
                  <c:v>0.1984819677530428</c:v>
                </c:pt>
                <c:pt idx="8">
                  <c:v>0.18736978721950887</c:v>
                </c:pt>
                <c:pt idx="9">
                  <c:v>0.18062191884717482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0-6A3D-4055-AD28-BAF6FA89E228}"/>
            </c:ext>
          </c:extLst>
        </c:ser>
        <c:ser>
          <c:idx val="1"/>
          <c:order val="1"/>
          <c:tx>
            <c:strRef>
              <c:f>Sheet1!$H$3</c:f>
              <c:strCache>
                <c:ptCount val="1"/>
                <c:pt idx="0">
                  <c:v>LARC insertion</c:v>
                </c:pt>
              </c:strCache>
            </c:strRef>
          </c:tx>
          <c:spPr>
            <a:ln w="28575" cap="rnd">
              <a:solidFill>
                <a:schemeClr val="tx1"/>
              </a:solidFill>
              <a:prstDash val="dashDot"/>
              <a:round/>
            </a:ln>
            <a:effectLst/>
          </c:spPr>
          <c:marker>
            <c:symbol val="none"/>
          </c:marker>
          <c:cat>
            <c:numRef>
              <c:f>Sheet1!$F$4:$F$13</c:f>
              <c:numCache>
                <c:formatCode>General</c:formatCode>
                <c:ptCount val="10"/>
                <c:pt idx="0">
                  <c:v>2009</c:v>
                </c:pt>
                <c:pt idx="1">
                  <c:v>2010</c:v>
                </c:pt>
                <c:pt idx="2">
                  <c:v>2011</c:v>
                </c:pt>
                <c:pt idx="3">
                  <c:v>2012</c:v>
                </c:pt>
                <c:pt idx="4">
                  <c:v>2013</c:v>
                </c:pt>
                <c:pt idx="5">
                  <c:v>2014</c:v>
                </c:pt>
                <c:pt idx="6">
                  <c:v>2015</c:v>
                </c:pt>
                <c:pt idx="7">
                  <c:v>2016</c:v>
                </c:pt>
                <c:pt idx="8">
                  <c:v>2017</c:v>
                </c:pt>
                <c:pt idx="9">
                  <c:v>2018</c:v>
                </c:pt>
              </c:numCache>
            </c:numRef>
          </c:cat>
          <c:val>
            <c:numRef>
              <c:f>Sheet1!$H$4:$H$13</c:f>
              <c:numCache>
                <c:formatCode>0%</c:formatCode>
                <c:ptCount val="10"/>
                <c:pt idx="0">
                  <c:v>0.60731300398554078</c:v>
                </c:pt>
                <c:pt idx="1">
                  <c:v>0.63221329131429627</c:v>
                </c:pt>
                <c:pt idx="2">
                  <c:v>0.61934013587957604</c:v>
                </c:pt>
                <c:pt idx="3">
                  <c:v>0.62944863670114481</c:v>
                </c:pt>
                <c:pt idx="4">
                  <c:v>0.63944783456605947</c:v>
                </c:pt>
                <c:pt idx="5">
                  <c:v>0.63449094046591892</c:v>
                </c:pt>
                <c:pt idx="6">
                  <c:v>0.63280074432281552</c:v>
                </c:pt>
                <c:pt idx="7">
                  <c:v>0.63706453882659397</c:v>
                </c:pt>
                <c:pt idx="8">
                  <c:v>0.64894634379589466</c:v>
                </c:pt>
                <c:pt idx="9">
                  <c:v>0.65877891543420553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1-6A3D-4055-AD28-BAF6FA89E228}"/>
            </c:ext>
          </c:extLst>
        </c:ser>
        <c:ser>
          <c:idx val="2"/>
          <c:order val="2"/>
          <c:tx>
            <c:strRef>
              <c:f>Sheet1!$I$3</c:f>
              <c:strCache>
                <c:ptCount val="1"/>
                <c:pt idx="0">
                  <c:v>LARC removal </c:v>
                </c:pt>
              </c:strCache>
            </c:strRef>
          </c:tx>
          <c:spPr>
            <a:ln w="28575" cap="rnd">
              <a:solidFill>
                <a:schemeClr val="tx1"/>
              </a:solidFill>
              <a:prstDash val="sysDot"/>
              <a:round/>
            </a:ln>
            <a:effectLst/>
          </c:spPr>
          <c:marker>
            <c:symbol val="none"/>
          </c:marker>
          <c:cat>
            <c:numRef>
              <c:f>Sheet1!$F$4:$F$13</c:f>
              <c:numCache>
                <c:formatCode>General</c:formatCode>
                <c:ptCount val="10"/>
                <c:pt idx="0">
                  <c:v>2009</c:v>
                </c:pt>
                <c:pt idx="1">
                  <c:v>2010</c:v>
                </c:pt>
                <c:pt idx="2">
                  <c:v>2011</c:v>
                </c:pt>
                <c:pt idx="3">
                  <c:v>2012</c:v>
                </c:pt>
                <c:pt idx="4">
                  <c:v>2013</c:v>
                </c:pt>
                <c:pt idx="5">
                  <c:v>2014</c:v>
                </c:pt>
                <c:pt idx="6">
                  <c:v>2015</c:v>
                </c:pt>
                <c:pt idx="7">
                  <c:v>2016</c:v>
                </c:pt>
                <c:pt idx="8">
                  <c:v>2017</c:v>
                </c:pt>
                <c:pt idx="9">
                  <c:v>2018</c:v>
                </c:pt>
              </c:numCache>
            </c:numRef>
          </c:cat>
          <c:val>
            <c:numRef>
              <c:f>Sheet1!$I$4:$I$13</c:f>
              <c:numCache>
                <c:formatCode>0%</c:formatCode>
                <c:ptCount val="10"/>
                <c:pt idx="0">
                  <c:v>0.10467142459912875</c:v>
                </c:pt>
                <c:pt idx="1">
                  <c:v>0.1039468280376495</c:v>
                </c:pt>
                <c:pt idx="2">
                  <c:v>0.11901028949375006</c:v>
                </c:pt>
                <c:pt idx="3">
                  <c:v>0.12217022672721935</c:v>
                </c:pt>
                <c:pt idx="4">
                  <c:v>0.13242444122907138</c:v>
                </c:pt>
                <c:pt idx="5">
                  <c:v>0.14004039532512355</c:v>
                </c:pt>
                <c:pt idx="6">
                  <c:v>0.15403347155377387</c:v>
                </c:pt>
                <c:pt idx="7">
                  <c:v>0.16445349342036319</c:v>
                </c:pt>
                <c:pt idx="8">
                  <c:v>0.16368386898459647</c:v>
                </c:pt>
                <c:pt idx="9">
                  <c:v>0.16059916571861965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2-6A3D-4055-AD28-BAF6FA89E228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smooth val="0"/>
        <c:axId val="526493464"/>
        <c:axId val="526486248"/>
      </c:lineChart>
      <c:catAx>
        <c:axId val="526493464"/>
        <c:scaling>
          <c:orientation val="minMax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/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GB">
                    <a:solidFill>
                      <a:schemeClr val="tx1"/>
                    </a:solidFill>
                  </a:rPr>
                  <a:t>Year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/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out"/>
        <c:minorTickMark val="none"/>
        <c:tickLblPos val="nextTo"/>
        <c:spPr>
          <a:noFill/>
          <a:ln w="9525" cap="flat" cmpd="sng" algn="ctr">
            <a:solidFill>
              <a:schemeClr val="tx1"/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/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526486248"/>
        <c:crosses val="autoZero"/>
        <c:auto val="1"/>
        <c:lblAlgn val="ctr"/>
        <c:lblOffset val="100"/>
        <c:noMultiLvlLbl val="0"/>
      </c:catAx>
      <c:valAx>
        <c:axId val="526486248"/>
        <c:scaling>
          <c:orientation val="minMax"/>
          <c:max val="0.70000000000000007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/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GB">
                    <a:solidFill>
                      <a:schemeClr val="tx1"/>
                    </a:solidFill>
                  </a:rPr>
                  <a:t>Proportion</a:t>
                </a:r>
                <a:r>
                  <a:rPr lang="en-GB" baseline="0">
                    <a:solidFill>
                      <a:schemeClr val="tx1"/>
                    </a:solidFill>
                  </a:rPr>
                  <a:t> of  LARC typoe by all LARC consultaions</a:t>
                </a:r>
                <a:endParaRPr lang="en-GB">
                  <a:solidFill>
                    <a:schemeClr val="tx1"/>
                  </a:solidFill>
                </a:endParaRP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/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0%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/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526493464"/>
        <c:crosses val="autoZero"/>
        <c:crossBetween val="between"/>
        <c:majorUnit val="5.000000000000001E-2"/>
      </c:valAx>
      <c:spPr>
        <a:noFill/>
        <a:ln>
          <a:solidFill>
            <a:schemeClr val="tx1"/>
          </a:solidFill>
        </a:ln>
        <a:effectLst/>
      </c:spPr>
    </c:plotArea>
    <c:legend>
      <c:legendPos val="b"/>
      <c:layout>
        <c:manualLayout>
          <c:xMode val="edge"/>
          <c:yMode val="edge"/>
          <c:x val="5.0751130067074962E-2"/>
          <c:y val="0.9319061520988482"/>
          <c:w val="0.64678815533090539"/>
          <c:h val="4.878584005527032E-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/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GB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0.12741833829771632"/>
          <c:y val="4.0060513269174682E-2"/>
          <c:w val="0.78934301475788593"/>
          <c:h val="0.69246483612625342"/>
        </c:manualLayout>
      </c:layout>
      <c:lineChart>
        <c:grouping val="standard"/>
        <c:varyColors val="0"/>
        <c:ser>
          <c:idx val="0"/>
          <c:order val="0"/>
          <c:tx>
            <c:strRef>
              <c:f>Sheet1!$G$18</c:f>
              <c:strCache>
                <c:ptCount val="1"/>
                <c:pt idx="0">
                  <c:v>IU device</c:v>
                </c:pt>
              </c:strCache>
            </c:strRef>
          </c:tx>
          <c:spPr>
            <a:ln w="28575" cap="rnd">
              <a:solidFill>
                <a:schemeClr val="tx1"/>
              </a:solidFill>
              <a:round/>
            </a:ln>
            <a:effectLst/>
          </c:spPr>
          <c:marker>
            <c:symbol val="none"/>
          </c:marker>
          <c:cat>
            <c:numRef>
              <c:f>Sheet1!$F$19:$F$28</c:f>
              <c:numCache>
                <c:formatCode>General</c:formatCode>
                <c:ptCount val="10"/>
                <c:pt idx="0">
                  <c:v>2009</c:v>
                </c:pt>
                <c:pt idx="1">
                  <c:v>2010</c:v>
                </c:pt>
                <c:pt idx="2">
                  <c:v>2011</c:v>
                </c:pt>
                <c:pt idx="3">
                  <c:v>2012</c:v>
                </c:pt>
                <c:pt idx="4">
                  <c:v>2013</c:v>
                </c:pt>
                <c:pt idx="5">
                  <c:v>2014</c:v>
                </c:pt>
                <c:pt idx="6">
                  <c:v>2015</c:v>
                </c:pt>
                <c:pt idx="7">
                  <c:v>2016</c:v>
                </c:pt>
                <c:pt idx="8">
                  <c:v>2017</c:v>
                </c:pt>
                <c:pt idx="9">
                  <c:v>2018</c:v>
                </c:pt>
              </c:numCache>
            </c:numRef>
          </c:cat>
          <c:val>
            <c:numRef>
              <c:f>Sheet1!$G$19:$G$28</c:f>
              <c:numCache>
                <c:formatCode>0%</c:formatCode>
                <c:ptCount val="10"/>
                <c:pt idx="0">
                  <c:v>0.54201571167951157</c:v>
                </c:pt>
                <c:pt idx="1">
                  <c:v>0.49226838779077586</c:v>
                </c:pt>
                <c:pt idx="2">
                  <c:v>0.48357202309956326</c:v>
                </c:pt>
                <c:pt idx="3">
                  <c:v>0.44933638285338046</c:v>
                </c:pt>
                <c:pt idx="4">
                  <c:v>0.4188850864553314</c:v>
                </c:pt>
                <c:pt idx="5">
                  <c:v>0.40835127668151294</c:v>
                </c:pt>
                <c:pt idx="6">
                  <c:v>0.38830014183742895</c:v>
                </c:pt>
                <c:pt idx="7">
                  <c:v>0.36953052067335201</c:v>
                </c:pt>
                <c:pt idx="8">
                  <c:v>0.36690252112385796</c:v>
                </c:pt>
                <c:pt idx="9">
                  <c:v>0.35993740219092329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0-6490-4A16-80F1-281C453E2A23}"/>
            </c:ext>
          </c:extLst>
        </c:ser>
        <c:ser>
          <c:idx val="1"/>
          <c:order val="1"/>
          <c:tx>
            <c:strRef>
              <c:f>Sheet1!$H$18</c:f>
              <c:strCache>
                <c:ptCount val="1"/>
                <c:pt idx="0">
                  <c:v>IU system</c:v>
                </c:pt>
              </c:strCache>
            </c:strRef>
          </c:tx>
          <c:spPr>
            <a:ln w="28575" cap="rnd">
              <a:solidFill>
                <a:schemeClr val="tx1"/>
              </a:solidFill>
              <a:prstDash val="sysDot"/>
              <a:round/>
            </a:ln>
            <a:effectLst/>
          </c:spPr>
          <c:marker>
            <c:symbol val="none"/>
          </c:marker>
          <c:cat>
            <c:numRef>
              <c:f>Sheet1!$F$19:$F$28</c:f>
              <c:numCache>
                <c:formatCode>General</c:formatCode>
                <c:ptCount val="10"/>
                <c:pt idx="0">
                  <c:v>2009</c:v>
                </c:pt>
                <c:pt idx="1">
                  <c:v>2010</c:v>
                </c:pt>
                <c:pt idx="2">
                  <c:v>2011</c:v>
                </c:pt>
                <c:pt idx="3">
                  <c:v>2012</c:v>
                </c:pt>
                <c:pt idx="4">
                  <c:v>2013</c:v>
                </c:pt>
                <c:pt idx="5">
                  <c:v>2014</c:v>
                </c:pt>
                <c:pt idx="6">
                  <c:v>2015</c:v>
                </c:pt>
                <c:pt idx="7">
                  <c:v>2016</c:v>
                </c:pt>
                <c:pt idx="8">
                  <c:v>2017</c:v>
                </c:pt>
                <c:pt idx="9">
                  <c:v>2018</c:v>
                </c:pt>
              </c:numCache>
            </c:numRef>
          </c:cat>
          <c:val>
            <c:numRef>
              <c:f>Sheet1!$H$19:$H$28</c:f>
              <c:numCache>
                <c:formatCode>0%</c:formatCode>
                <c:ptCount val="10"/>
                <c:pt idx="0">
                  <c:v>0.25494247738188319</c:v>
                </c:pt>
                <c:pt idx="1">
                  <c:v>0.29576778270808124</c:v>
                </c:pt>
                <c:pt idx="2">
                  <c:v>0.29155046808364582</c:v>
                </c:pt>
                <c:pt idx="3">
                  <c:v>0.32206223793187094</c:v>
                </c:pt>
                <c:pt idx="4">
                  <c:v>0.34644272334293946</c:v>
                </c:pt>
                <c:pt idx="5">
                  <c:v>0.35622216323039257</c:v>
                </c:pt>
                <c:pt idx="6">
                  <c:v>0.3720753237468144</c:v>
                </c:pt>
                <c:pt idx="7">
                  <c:v>0.38406058963471557</c:v>
                </c:pt>
                <c:pt idx="8">
                  <c:v>0.37753314556570722</c:v>
                </c:pt>
                <c:pt idx="9">
                  <c:v>0.37913660826749113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1-6490-4A16-80F1-281C453E2A23}"/>
            </c:ext>
          </c:extLst>
        </c:ser>
        <c:ser>
          <c:idx val="2"/>
          <c:order val="2"/>
          <c:tx>
            <c:strRef>
              <c:f>Sheet1!$I$18</c:f>
              <c:strCache>
                <c:ptCount val="1"/>
                <c:pt idx="0">
                  <c:v>Implant </c:v>
                </c:pt>
              </c:strCache>
            </c:strRef>
          </c:tx>
          <c:spPr>
            <a:ln w="28575" cap="rnd">
              <a:solidFill>
                <a:schemeClr val="tx1"/>
              </a:solidFill>
              <a:prstDash val="lgDashDot"/>
              <a:round/>
            </a:ln>
            <a:effectLst/>
          </c:spPr>
          <c:marker>
            <c:symbol val="none"/>
          </c:marker>
          <c:cat>
            <c:numRef>
              <c:f>Sheet1!$F$19:$F$28</c:f>
              <c:numCache>
                <c:formatCode>General</c:formatCode>
                <c:ptCount val="10"/>
                <c:pt idx="0">
                  <c:v>2009</c:v>
                </c:pt>
                <c:pt idx="1">
                  <c:v>2010</c:v>
                </c:pt>
                <c:pt idx="2">
                  <c:v>2011</c:v>
                </c:pt>
                <c:pt idx="3">
                  <c:v>2012</c:v>
                </c:pt>
                <c:pt idx="4">
                  <c:v>2013</c:v>
                </c:pt>
                <c:pt idx="5">
                  <c:v>2014</c:v>
                </c:pt>
                <c:pt idx="6">
                  <c:v>2015</c:v>
                </c:pt>
                <c:pt idx="7">
                  <c:v>2016</c:v>
                </c:pt>
                <c:pt idx="8">
                  <c:v>2017</c:v>
                </c:pt>
                <c:pt idx="9">
                  <c:v>2018</c:v>
                </c:pt>
              </c:numCache>
            </c:numRef>
          </c:cat>
          <c:val>
            <c:numRef>
              <c:f>Sheet1!$I$19:$I$28</c:f>
              <c:numCache>
                <c:formatCode>0%</c:formatCode>
                <c:ptCount val="10"/>
                <c:pt idx="0">
                  <c:v>0.20304181093860532</c:v>
                </c:pt>
                <c:pt idx="1">
                  <c:v>0.21196382950114293</c:v>
                </c:pt>
                <c:pt idx="2">
                  <c:v>0.22487750881679094</c:v>
                </c:pt>
                <c:pt idx="3">
                  <c:v>0.2286013792147486</c:v>
                </c:pt>
                <c:pt idx="4">
                  <c:v>0.23467219020172911</c:v>
                </c:pt>
                <c:pt idx="5">
                  <c:v>0.23542656008809446</c:v>
                </c:pt>
                <c:pt idx="6">
                  <c:v>0.23962453441575665</c:v>
                </c:pt>
                <c:pt idx="7">
                  <c:v>0.24640888969193242</c:v>
                </c:pt>
                <c:pt idx="8">
                  <c:v>0.25556433331043482</c:v>
                </c:pt>
                <c:pt idx="9">
                  <c:v>0.26092598954158558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2-6490-4A16-80F1-281C453E2A23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smooth val="0"/>
        <c:axId val="639542128"/>
        <c:axId val="639535568"/>
      </c:lineChart>
      <c:catAx>
        <c:axId val="639542128"/>
        <c:scaling>
          <c:orientation val="minMax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/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GB">
                    <a:solidFill>
                      <a:schemeClr val="tx1"/>
                    </a:solidFill>
                  </a:rPr>
                  <a:t>Year</a:t>
                </a:r>
              </a:p>
            </c:rich>
          </c:tx>
          <c:layout>
            <c:manualLayout>
              <c:xMode val="edge"/>
              <c:yMode val="edge"/>
              <c:x val="0.48179942477250226"/>
              <c:y val="0.8191079480449559"/>
            </c:manualLayout>
          </c:layout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/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out"/>
        <c:minorTickMark val="none"/>
        <c:tickLblPos val="nextTo"/>
        <c:spPr>
          <a:noFill/>
          <a:ln w="9525" cap="flat" cmpd="sng" algn="ctr">
            <a:solidFill>
              <a:schemeClr val="tx1"/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/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639535568"/>
        <c:crosses val="autoZero"/>
        <c:auto val="1"/>
        <c:lblAlgn val="ctr"/>
        <c:lblOffset val="100"/>
        <c:noMultiLvlLbl val="0"/>
      </c:catAx>
      <c:valAx>
        <c:axId val="639535568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/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GB"/>
                  <a:t>Proportion of all</a:t>
                </a:r>
                <a:r>
                  <a:rPr lang="en-GB" baseline="0"/>
                  <a:t> LARC prescriptions</a:t>
                </a:r>
                <a:endParaRPr lang="en-GB"/>
              </a:p>
            </c:rich>
          </c:tx>
          <c:layout>
            <c:manualLayout>
              <c:xMode val="edge"/>
              <c:yMode val="edge"/>
              <c:x val="0"/>
              <c:y val="0.18225295802521727"/>
            </c:manualLayout>
          </c:layout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/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0%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/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639542128"/>
        <c:crosses val="autoZero"/>
        <c:crossBetween val="between"/>
        <c:majorUnit val="5.000000000000001E-2"/>
      </c:valAx>
      <c:spPr>
        <a:noFill/>
        <a:ln>
          <a:solidFill>
            <a:schemeClr val="tx1"/>
          </a:solidFill>
        </a:ln>
        <a:effectLst/>
      </c:spPr>
    </c:plotArea>
    <c:legend>
      <c:legendPos val="b"/>
      <c:layout>
        <c:manualLayout>
          <c:xMode val="edge"/>
          <c:yMode val="edge"/>
          <c:x val="0.19989084236096091"/>
          <c:y val="0.8959288422280548"/>
          <c:w val="0.59679379826850198"/>
          <c:h val="0.10407103367398224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/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>
          <a:solidFill>
            <a:schemeClr val="tx1"/>
          </a:solidFill>
        </a:defRPr>
      </a:pPr>
      <a:endParaRPr lang="en-US"/>
    </a:p>
  </c:txPr>
  <c:externalData r:id="rId3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GB"/>
  <c:roundedCorners val="0"/>
  <mc:AlternateContent xmlns:mc="http://schemas.openxmlformats.org/markup-compatibility/2006">
    <mc:Choice xmlns:c14="http://schemas.microsoft.com/office/drawing/2007/8/2/chart" Requires="c14">
      <c14:style val="101"/>
    </mc:Choice>
    <mc:Fallback>
      <c:style val="1"/>
    </mc:Fallback>
  </mc:AlternateContent>
  <c:chart>
    <c:autoTitleDeleted val="1"/>
    <c:plotArea>
      <c:layout>
        <c:manualLayout>
          <c:layoutTarget val="inner"/>
          <c:xMode val="edge"/>
          <c:yMode val="edge"/>
          <c:x val="0.1334509978705492"/>
          <c:y val="5.9115813648293956E-2"/>
          <c:w val="0.83748051304907645"/>
          <c:h val="0.71141601049868763"/>
        </c:manualLayout>
      </c:layout>
      <c:lineChart>
        <c:grouping val="standard"/>
        <c:varyColors val="0"/>
        <c:ser>
          <c:idx val="0"/>
          <c:order val="0"/>
          <c:tx>
            <c:strRef>
              <c:f>Sheet1!$A$53</c:f>
              <c:strCache>
                <c:ptCount val="1"/>
                <c:pt idx="0">
                  <c:v>Intrauterine devices</c:v>
                </c:pt>
              </c:strCache>
            </c:strRef>
          </c:tx>
          <c:spPr>
            <a:ln w="22225" cap="rnd">
              <a:solidFill>
                <a:schemeClr val="tx1"/>
              </a:solidFill>
              <a:prstDash val="solid"/>
              <a:round/>
            </a:ln>
            <a:effectLst/>
          </c:spPr>
          <c:marker>
            <c:symbol val="none"/>
          </c:marker>
          <c:cat>
            <c:strRef>
              <c:f>Sheet1!$B$52:$G$52</c:f>
              <c:strCache>
                <c:ptCount val="6"/>
                <c:pt idx="0">
                  <c:v>2013/14</c:v>
                </c:pt>
                <c:pt idx="1">
                  <c:v>2014/15</c:v>
                </c:pt>
                <c:pt idx="2">
                  <c:v>2015/16</c:v>
                </c:pt>
                <c:pt idx="3">
                  <c:v>2016/17</c:v>
                </c:pt>
                <c:pt idx="4">
                  <c:v>2017/18</c:v>
                </c:pt>
                <c:pt idx="5">
                  <c:v>2018/19</c:v>
                </c:pt>
              </c:strCache>
            </c:strRef>
          </c:cat>
          <c:val>
            <c:numRef>
              <c:f>Sheet1!$B$53:$G$53</c:f>
              <c:numCache>
                <c:formatCode>0%</c:formatCode>
                <c:ptCount val="6"/>
                <c:pt idx="0">
                  <c:v>0.13507688935968148</c:v>
                </c:pt>
                <c:pt idx="1">
                  <c:v>0.14174247599870554</c:v>
                </c:pt>
                <c:pt idx="2">
                  <c:v>0.14079056815305052</c:v>
                </c:pt>
                <c:pt idx="3">
                  <c:v>0.15240266573132236</c:v>
                </c:pt>
                <c:pt idx="4">
                  <c:v>0.15422561748484123</c:v>
                </c:pt>
                <c:pt idx="5">
                  <c:v>0.16336763452841319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0-3F75-47E2-8B05-72F8B0C46D32}"/>
            </c:ext>
          </c:extLst>
        </c:ser>
        <c:ser>
          <c:idx val="1"/>
          <c:order val="1"/>
          <c:tx>
            <c:strRef>
              <c:f>Sheet1!$A$54</c:f>
              <c:strCache>
                <c:ptCount val="1"/>
                <c:pt idx="0">
                  <c:v>Contraceptive implant</c:v>
                </c:pt>
              </c:strCache>
            </c:strRef>
          </c:tx>
          <c:spPr>
            <a:ln w="28575" cap="rnd">
              <a:solidFill>
                <a:schemeClr val="tx1"/>
              </a:solidFill>
              <a:prstDash val="lgDashDot"/>
              <a:round/>
            </a:ln>
            <a:effectLst/>
          </c:spPr>
          <c:marker>
            <c:symbol val="none"/>
          </c:marker>
          <c:cat>
            <c:strRef>
              <c:f>Sheet1!$B$52:$G$52</c:f>
              <c:strCache>
                <c:ptCount val="6"/>
                <c:pt idx="0">
                  <c:v>2013/14</c:v>
                </c:pt>
                <c:pt idx="1">
                  <c:v>2014/15</c:v>
                </c:pt>
                <c:pt idx="2">
                  <c:v>2015/16</c:v>
                </c:pt>
                <c:pt idx="3">
                  <c:v>2016/17</c:v>
                </c:pt>
                <c:pt idx="4">
                  <c:v>2017/18</c:v>
                </c:pt>
                <c:pt idx="5">
                  <c:v>2018/19</c:v>
                </c:pt>
              </c:strCache>
            </c:strRef>
          </c:cat>
          <c:val>
            <c:numRef>
              <c:f>Sheet1!$B$54:$G$54</c:f>
              <c:numCache>
                <c:formatCode>0%</c:formatCode>
                <c:ptCount val="6"/>
                <c:pt idx="0">
                  <c:v>0.54143989480220622</c:v>
                </c:pt>
                <c:pt idx="1">
                  <c:v>0.51303441084462986</c:v>
                </c:pt>
                <c:pt idx="2">
                  <c:v>0.50265813171313878</c:v>
                </c:pt>
                <c:pt idx="3">
                  <c:v>0.47386881795861102</c:v>
                </c:pt>
                <c:pt idx="4">
                  <c:v>0.45551711143845708</c:v>
                </c:pt>
                <c:pt idx="5">
                  <c:v>0.441272858360097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1-3F75-47E2-8B05-72F8B0C46D32}"/>
            </c:ext>
          </c:extLst>
        </c:ser>
        <c:ser>
          <c:idx val="2"/>
          <c:order val="2"/>
          <c:tx>
            <c:strRef>
              <c:f>Sheet1!$A$55</c:f>
              <c:strCache>
                <c:ptCount val="1"/>
                <c:pt idx="0">
                  <c:v>Intrauterine system</c:v>
                </c:pt>
              </c:strCache>
            </c:strRef>
          </c:tx>
          <c:spPr>
            <a:ln w="28575" cap="rnd">
              <a:solidFill>
                <a:schemeClr val="tx1"/>
              </a:solidFill>
              <a:prstDash val="sysDot"/>
              <a:round/>
            </a:ln>
            <a:effectLst/>
          </c:spPr>
          <c:marker>
            <c:symbol val="none"/>
          </c:marker>
          <c:cat>
            <c:strRef>
              <c:f>Sheet1!$B$52:$G$52</c:f>
              <c:strCache>
                <c:ptCount val="6"/>
                <c:pt idx="0">
                  <c:v>2013/14</c:v>
                </c:pt>
                <c:pt idx="1">
                  <c:v>2014/15</c:v>
                </c:pt>
                <c:pt idx="2">
                  <c:v>2015/16</c:v>
                </c:pt>
                <c:pt idx="3">
                  <c:v>2016/17</c:v>
                </c:pt>
                <c:pt idx="4">
                  <c:v>2017/18</c:v>
                </c:pt>
                <c:pt idx="5">
                  <c:v>2018/19</c:v>
                </c:pt>
              </c:strCache>
            </c:strRef>
          </c:cat>
          <c:val>
            <c:numRef>
              <c:f>Sheet1!$B$55:$G$55</c:f>
              <c:numCache>
                <c:formatCode>0%</c:formatCode>
                <c:ptCount val="6"/>
                <c:pt idx="0">
                  <c:v>0.32348321583811229</c:v>
                </c:pt>
                <c:pt idx="1">
                  <c:v>0.34522311315666465</c:v>
                </c:pt>
                <c:pt idx="2">
                  <c:v>0.3565513001338107</c:v>
                </c:pt>
                <c:pt idx="3">
                  <c:v>0.37372851631006665</c:v>
                </c:pt>
                <c:pt idx="4">
                  <c:v>0.39025727107670172</c:v>
                </c:pt>
                <c:pt idx="5">
                  <c:v>0.39535950711148982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2-3F75-47E2-8B05-72F8B0C46D32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smooth val="0"/>
        <c:axId val="581337168"/>
        <c:axId val="581341104"/>
      </c:lineChart>
      <c:catAx>
        <c:axId val="581337168"/>
        <c:scaling>
          <c:orientation val="minMax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ysClr val="windowText" lastClr="000000"/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GB">
                    <a:solidFill>
                      <a:sysClr val="windowText" lastClr="000000"/>
                    </a:solidFill>
                  </a:rPr>
                  <a:t>Year</a:t>
                </a:r>
              </a:p>
            </c:rich>
          </c:tx>
          <c:layout>
            <c:manualLayout>
              <c:xMode val="edge"/>
              <c:yMode val="edge"/>
              <c:x val="0.52495439484091633"/>
              <c:y val="0.84948622047244093"/>
            </c:manualLayout>
          </c:layout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ysClr val="windowText" lastClr="000000"/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out"/>
        <c:minorTickMark val="none"/>
        <c:tickLblPos val="nextTo"/>
        <c:spPr>
          <a:noFill/>
          <a:ln w="9525" cap="flat" cmpd="sng" algn="ctr">
            <a:solidFill>
              <a:schemeClr val="tx1"/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ysClr val="windowText" lastClr="000000"/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581341104"/>
        <c:crosses val="autoZero"/>
        <c:auto val="1"/>
        <c:lblAlgn val="ctr"/>
        <c:lblOffset val="100"/>
        <c:noMultiLvlLbl val="0"/>
      </c:catAx>
      <c:valAx>
        <c:axId val="581341104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ysClr val="windowText" lastClr="000000"/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GB"/>
                  <a:t>Proportion</a:t>
                </a:r>
                <a:r>
                  <a:rPr lang="en-GB" baseline="0"/>
                  <a:t> of LARC </a:t>
                </a:r>
                <a:r>
                  <a:rPr lang="en-GB"/>
                  <a:t>prescriptions</a:t>
                </a:r>
                <a:endParaRPr lang="en-GB">
                  <a:solidFill>
                    <a:sysClr val="windowText" lastClr="000000"/>
                  </a:solidFill>
                </a:endParaRPr>
              </a:p>
            </c:rich>
          </c:tx>
          <c:layout>
            <c:manualLayout>
              <c:xMode val="edge"/>
              <c:yMode val="edge"/>
              <c:x val="1.4196998960035662E-3"/>
              <c:y val="0.11274868766404199"/>
            </c:manualLayout>
          </c:layout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ysClr val="windowText" lastClr="000000"/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0%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ysClr val="windowText" lastClr="000000"/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581337168"/>
        <c:crosses val="autoZero"/>
        <c:crossBetween val="between"/>
        <c:majorUnit val="5.000000000000001E-2"/>
        <c:minorUnit val="5.000000000000001E-2"/>
      </c:valAx>
      <c:spPr>
        <a:noFill/>
        <a:ln>
          <a:solidFill>
            <a:schemeClr val="tx1"/>
          </a:solidFill>
        </a:ln>
        <a:effectLst/>
      </c:spPr>
    </c:plotArea>
    <c:legend>
      <c:legendPos val="b"/>
      <c:layout>
        <c:manualLayout>
          <c:xMode val="edge"/>
          <c:yMode val="edge"/>
          <c:x val="7.5578668154394762E-2"/>
          <c:y val="0.91562440944881884"/>
          <c:w val="0.8999998992963838"/>
          <c:h val="8.4375590551181101E-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ysClr val="windowText" lastClr="000000"/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GB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0.11319432418942457"/>
          <c:y val="3.8923369872883536E-2"/>
          <c:w val="0.88313025231483844"/>
          <c:h val="0.71242104540853957"/>
        </c:manualLayout>
      </c:layout>
      <c:lineChart>
        <c:grouping val="standard"/>
        <c:varyColors val="0"/>
        <c:ser>
          <c:idx val="0"/>
          <c:order val="0"/>
          <c:tx>
            <c:strRef>
              <c:f>'[Plan-IT Survey data tables.xlsx]Table 5'!$L$34</c:f>
              <c:strCache>
                <c:ptCount val="1"/>
                <c:pt idx="0">
                  <c:v>Implant</c:v>
                </c:pt>
              </c:strCache>
            </c:strRef>
          </c:tx>
          <c:spPr>
            <a:ln w="22225" cap="rnd">
              <a:solidFill>
                <a:schemeClr val="tx1"/>
              </a:solidFill>
              <a:prstDash val="lgDashDot"/>
              <a:round/>
            </a:ln>
            <a:effectLst/>
          </c:spPr>
          <c:marker>
            <c:symbol val="none"/>
          </c:marker>
          <c:cat>
            <c:numRef>
              <c:f>'[Plan-IT Survey data tables.xlsx]Table 5'!$M$33:$S$33</c:f>
              <c:numCache>
                <c:formatCode>General</c:formatCode>
                <c:ptCount val="7"/>
                <c:pt idx="0">
                  <c:v>2012</c:v>
                </c:pt>
                <c:pt idx="1">
                  <c:v>2013</c:v>
                </c:pt>
                <c:pt idx="2">
                  <c:v>2014</c:v>
                </c:pt>
                <c:pt idx="3">
                  <c:v>2015</c:v>
                </c:pt>
                <c:pt idx="4">
                  <c:v>2016</c:v>
                </c:pt>
                <c:pt idx="5">
                  <c:v>2017</c:v>
                </c:pt>
                <c:pt idx="6">
                  <c:v>2018</c:v>
                </c:pt>
              </c:numCache>
            </c:numRef>
          </c:cat>
          <c:val>
            <c:numRef>
              <c:f>'[Plan-IT Survey data tables.xlsx]Table 5'!$M$34:$S$34</c:f>
              <c:numCache>
                <c:formatCode>0%</c:formatCode>
                <c:ptCount val="7"/>
                <c:pt idx="0">
                  <c:v>0.59471977767484951</c:v>
                </c:pt>
                <c:pt idx="1">
                  <c:v>0.69084390512961946</c:v>
                </c:pt>
                <c:pt idx="2">
                  <c:v>0.69404332129963897</c:v>
                </c:pt>
                <c:pt idx="3">
                  <c:v>0.54530477759472817</c:v>
                </c:pt>
                <c:pt idx="4">
                  <c:v>0.57874519846350836</c:v>
                </c:pt>
                <c:pt idx="5">
                  <c:v>0.55274151436031327</c:v>
                </c:pt>
                <c:pt idx="6">
                  <c:v>0.5479560884009822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0-A300-4D56-8CBE-9E69F8ED3950}"/>
            </c:ext>
          </c:extLst>
        </c:ser>
        <c:ser>
          <c:idx val="1"/>
          <c:order val="1"/>
          <c:tx>
            <c:strRef>
              <c:f>'[Plan-IT Survey data tables.xlsx]Table 5'!$L$35</c:f>
              <c:strCache>
                <c:ptCount val="1"/>
                <c:pt idx="0">
                  <c:v>Intrauterine Device (IUD)</c:v>
                </c:pt>
              </c:strCache>
            </c:strRef>
          </c:tx>
          <c:spPr>
            <a:ln w="22225" cap="rnd">
              <a:solidFill>
                <a:schemeClr val="tx1"/>
              </a:solidFill>
              <a:round/>
            </a:ln>
            <a:effectLst/>
          </c:spPr>
          <c:marker>
            <c:symbol val="none"/>
          </c:marker>
          <c:cat>
            <c:numRef>
              <c:f>'[Plan-IT Survey data tables.xlsx]Table 5'!$M$33:$S$33</c:f>
              <c:numCache>
                <c:formatCode>General</c:formatCode>
                <c:ptCount val="7"/>
                <c:pt idx="0">
                  <c:v>2012</c:v>
                </c:pt>
                <c:pt idx="1">
                  <c:v>2013</c:v>
                </c:pt>
                <c:pt idx="2">
                  <c:v>2014</c:v>
                </c:pt>
                <c:pt idx="3">
                  <c:v>2015</c:v>
                </c:pt>
                <c:pt idx="4">
                  <c:v>2016</c:v>
                </c:pt>
                <c:pt idx="5">
                  <c:v>2017</c:v>
                </c:pt>
                <c:pt idx="6">
                  <c:v>2018</c:v>
                </c:pt>
              </c:numCache>
            </c:numRef>
          </c:cat>
          <c:val>
            <c:numRef>
              <c:f>'[Plan-IT Survey data tables.xlsx]Table 5'!$M$35:$S$35</c:f>
              <c:numCache>
                <c:formatCode>0%</c:formatCode>
                <c:ptCount val="7"/>
                <c:pt idx="0">
                  <c:v>0.14636405743399722</c:v>
                </c:pt>
                <c:pt idx="1">
                  <c:v>0.11693325979040264</c:v>
                </c:pt>
                <c:pt idx="2">
                  <c:v>0.11967509025270757</c:v>
                </c:pt>
                <c:pt idx="3">
                  <c:v>0.20593080724876442</c:v>
                </c:pt>
                <c:pt idx="4">
                  <c:v>0.19926376440460947</c:v>
                </c:pt>
                <c:pt idx="5">
                  <c:v>0.2194952132288947</c:v>
                </c:pt>
                <c:pt idx="6">
                  <c:v>0.20330781453127256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1-A300-4D56-8CBE-9E69F8ED3950}"/>
            </c:ext>
          </c:extLst>
        </c:ser>
        <c:ser>
          <c:idx val="2"/>
          <c:order val="2"/>
          <c:tx>
            <c:strRef>
              <c:f>'[Plan-IT Survey data tables.xlsx]Table 5'!$L$36</c:f>
              <c:strCache>
                <c:ptCount val="1"/>
                <c:pt idx="0">
                  <c:v>Intrauterine System (IUS)</c:v>
                </c:pt>
              </c:strCache>
            </c:strRef>
          </c:tx>
          <c:spPr>
            <a:ln w="28575" cap="rnd">
              <a:solidFill>
                <a:schemeClr val="tx1"/>
              </a:solidFill>
              <a:prstDash val="sysDot"/>
              <a:round/>
            </a:ln>
            <a:effectLst/>
          </c:spPr>
          <c:marker>
            <c:symbol val="none"/>
          </c:marker>
          <c:cat>
            <c:numRef>
              <c:f>'[Plan-IT Survey data tables.xlsx]Table 5'!$M$33:$S$33</c:f>
              <c:numCache>
                <c:formatCode>General</c:formatCode>
                <c:ptCount val="7"/>
                <c:pt idx="0">
                  <c:v>2012</c:v>
                </c:pt>
                <c:pt idx="1">
                  <c:v>2013</c:v>
                </c:pt>
                <c:pt idx="2">
                  <c:v>2014</c:v>
                </c:pt>
                <c:pt idx="3">
                  <c:v>2015</c:v>
                </c:pt>
                <c:pt idx="4">
                  <c:v>2016</c:v>
                </c:pt>
                <c:pt idx="5">
                  <c:v>2017</c:v>
                </c:pt>
                <c:pt idx="6">
                  <c:v>2018</c:v>
                </c:pt>
              </c:numCache>
            </c:numRef>
          </c:cat>
          <c:val>
            <c:numRef>
              <c:f>'[Plan-IT Survey data tables.xlsx]Table 5'!$M$36:$S$36</c:f>
              <c:numCache>
                <c:formatCode>0%</c:formatCode>
                <c:ptCount val="7"/>
                <c:pt idx="0">
                  <c:v>0.25891616489115332</c:v>
                </c:pt>
                <c:pt idx="1">
                  <c:v>0.19222283507997795</c:v>
                </c:pt>
                <c:pt idx="2">
                  <c:v>0.18628158844765344</c:v>
                </c:pt>
                <c:pt idx="3">
                  <c:v>0.24876441515650741</c:v>
                </c:pt>
                <c:pt idx="4">
                  <c:v>0.2219910371318822</c:v>
                </c:pt>
                <c:pt idx="5">
                  <c:v>0.227763272410792</c:v>
                </c:pt>
                <c:pt idx="6">
                  <c:v>0.24873609706774519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2-A300-4D56-8CBE-9E69F8ED3950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smooth val="0"/>
        <c:axId val="632372472"/>
        <c:axId val="632372800"/>
      </c:lineChart>
      <c:catAx>
        <c:axId val="632372472"/>
        <c:scaling>
          <c:orientation val="minMax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900" b="0" i="0" u="none" strike="noStrike" kern="1200" cap="all" baseline="0">
                    <a:solidFill>
                      <a:sysClr val="windowText" lastClr="000000"/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GB"/>
                  <a:t>year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900" b="0" i="0" u="none" strike="noStrike" kern="1200" cap="all" baseline="0">
                  <a:solidFill>
                    <a:sysClr val="windowText" lastClr="000000"/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out"/>
        <c:minorTickMark val="none"/>
        <c:tickLblPos val="nextTo"/>
        <c:spPr>
          <a:noFill/>
          <a:ln w="9525" cap="flat" cmpd="sng" algn="ctr">
            <a:solidFill>
              <a:schemeClr val="tx1"/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cap="all" spc="120" normalizeH="0" baseline="0">
                <a:solidFill>
                  <a:sysClr val="windowText" lastClr="000000"/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632372800"/>
        <c:crosses val="autoZero"/>
        <c:auto val="1"/>
        <c:lblAlgn val="ctr"/>
        <c:lblOffset val="100"/>
        <c:noMultiLvlLbl val="0"/>
      </c:catAx>
      <c:valAx>
        <c:axId val="632372800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900" b="0" i="0" u="none" strike="noStrike" kern="1200" cap="all" baseline="0">
                    <a:solidFill>
                      <a:sysClr val="windowText" lastClr="000000"/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GB"/>
                  <a:t>Proprotion</a:t>
                </a:r>
                <a:r>
                  <a:rPr lang="en-GB" baseline="0"/>
                  <a:t> of ALL lARC CONTACTS</a:t>
                </a:r>
                <a:endParaRPr lang="en-GB"/>
              </a:p>
            </c:rich>
          </c:tx>
          <c:layout>
            <c:manualLayout>
              <c:xMode val="edge"/>
              <c:yMode val="edge"/>
              <c:x val="6.1070988377423079E-3"/>
              <c:y val="0.11448460172546769"/>
            </c:manualLayout>
          </c:layout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900" b="0" i="0" u="none" strike="noStrike" kern="1200" cap="all" baseline="0">
                  <a:solidFill>
                    <a:sysClr val="windowText" lastClr="000000"/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0%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/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ysClr val="windowText" lastClr="000000"/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632372472"/>
        <c:crosses val="autoZero"/>
        <c:crossBetween val="between"/>
      </c:valAx>
      <c:spPr>
        <a:noFill/>
        <a:ln>
          <a:solidFill>
            <a:schemeClr val="tx1"/>
          </a:solidFill>
        </a:ln>
        <a:effectLst/>
      </c:spPr>
    </c:plotArea>
    <c:legend>
      <c:legendPos val="b"/>
      <c:layout>
        <c:manualLayout>
          <c:xMode val="edge"/>
          <c:yMode val="edge"/>
          <c:x val="5.7917383982916112E-2"/>
          <c:y val="0.91904476800078572"/>
          <c:w val="0.87938607136473534"/>
          <c:h val="8.0955231999214311E-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ysClr val="windowText" lastClr="000000"/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lt1"/>
    </a:solidFill>
    <a:ln w="9525" cap="flat" cmpd="sng" algn="ctr">
      <a:noFill/>
      <a:round/>
    </a:ln>
    <a:effectLst/>
  </c:spPr>
  <c:txPr>
    <a:bodyPr/>
    <a:lstStyle/>
    <a:p>
      <a:pPr>
        <a:defRPr sz="900">
          <a:solidFill>
            <a:sysClr val="windowText" lastClr="000000"/>
          </a:solidFill>
        </a:defRPr>
      </a:pPr>
      <a:endParaRPr lang="en-US"/>
    </a:p>
  </c:txPr>
  <c:externalData r:id="rId3">
    <c:autoUpdate val="0"/>
  </c:externalData>
</c:chartSpace>
</file>

<file path=word/charts/chart7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GB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plotArea>
      <c:layout>
        <c:manualLayout>
          <c:layoutTarget val="inner"/>
          <c:xMode val="edge"/>
          <c:yMode val="edge"/>
          <c:x val="0.14049229609649116"/>
          <c:y val="6.9292215014413031E-2"/>
          <c:w val="0.71886887901388574"/>
          <c:h val="0.68544011266884319"/>
        </c:manualLayout>
      </c:layout>
      <c:lineChart>
        <c:grouping val="standard"/>
        <c:varyColors val="0"/>
        <c:ser>
          <c:idx val="0"/>
          <c:order val="0"/>
          <c:tx>
            <c:strRef>
              <c:f>Sheet1!$S$18</c:f>
              <c:strCache>
                <c:ptCount val="1"/>
                <c:pt idx="0">
                  <c:v>&lt;20</c:v>
                </c:pt>
              </c:strCache>
            </c:strRef>
          </c:tx>
          <c:spPr>
            <a:ln w="28575" cap="rnd">
              <a:solidFill>
                <a:sysClr val="windowText" lastClr="000000"/>
              </a:solidFill>
              <a:prstDash val="sysDot"/>
              <a:round/>
            </a:ln>
            <a:effectLst/>
          </c:spPr>
          <c:marker>
            <c:symbol val="none"/>
          </c:marker>
          <c:dPt>
            <c:idx val="0"/>
            <c:marker>
              <c:symbol val="none"/>
            </c:marker>
            <c:bubble3D val="0"/>
            <c:spPr>
              <a:ln w="28575" cap="rnd">
                <a:solidFill>
                  <a:sysClr val="windowText" lastClr="000000"/>
                </a:solidFill>
                <a:prstDash val="sysDot"/>
                <a:round/>
              </a:ln>
              <a:effectLst/>
            </c:spPr>
            <c:extLst>
              <c:ext xmlns:c16="http://schemas.microsoft.com/office/drawing/2014/chart" uri="{C3380CC4-5D6E-409C-BE32-E72D297353CC}">
                <c16:uniqueId val="{00000001-487A-4959-BFDE-CE3E06C94046}"/>
              </c:ext>
            </c:extLst>
          </c:dPt>
          <c:cat>
            <c:numRef>
              <c:f>Sheet1!$T$17:$AC$17</c:f>
              <c:numCache>
                <c:formatCode>General</c:formatCode>
                <c:ptCount val="10"/>
                <c:pt idx="0">
                  <c:v>2009</c:v>
                </c:pt>
                <c:pt idx="1">
                  <c:v>2010</c:v>
                </c:pt>
                <c:pt idx="2">
                  <c:v>2011</c:v>
                </c:pt>
                <c:pt idx="3">
                  <c:v>2012</c:v>
                </c:pt>
                <c:pt idx="4">
                  <c:v>2013</c:v>
                </c:pt>
                <c:pt idx="5">
                  <c:v>2014</c:v>
                </c:pt>
                <c:pt idx="6">
                  <c:v>2015</c:v>
                </c:pt>
                <c:pt idx="7">
                  <c:v>2016</c:v>
                </c:pt>
                <c:pt idx="8">
                  <c:v>2017</c:v>
                </c:pt>
                <c:pt idx="9">
                  <c:v>2018</c:v>
                </c:pt>
              </c:numCache>
            </c:numRef>
          </c:cat>
          <c:val>
            <c:numRef>
              <c:f>Sheet1!$T$18:$AC$18</c:f>
              <c:numCache>
                <c:formatCode>0%</c:formatCode>
                <c:ptCount val="10"/>
                <c:pt idx="0">
                  <c:v>6.7820603564764173E-2</c:v>
                </c:pt>
                <c:pt idx="1">
                  <c:v>9.0746035410488188E-2</c:v>
                </c:pt>
                <c:pt idx="2">
                  <c:v>8.4840284507505803E-2</c:v>
                </c:pt>
                <c:pt idx="3">
                  <c:v>8.6752281779698862E-2</c:v>
                </c:pt>
                <c:pt idx="4">
                  <c:v>8.597227751438602E-2</c:v>
                </c:pt>
                <c:pt idx="5">
                  <c:v>8.5167972903784805E-2</c:v>
                </c:pt>
                <c:pt idx="6">
                  <c:v>8.2494015627117112E-2</c:v>
                </c:pt>
                <c:pt idx="7">
                  <c:v>7.3772116065109694E-2</c:v>
                </c:pt>
                <c:pt idx="8">
                  <c:v>7.3012281835811252E-2</c:v>
                </c:pt>
                <c:pt idx="9">
                  <c:v>7.2341785638184525E-2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2-487A-4959-BFDE-CE3E06C94046}"/>
            </c:ext>
          </c:extLst>
        </c:ser>
        <c:ser>
          <c:idx val="1"/>
          <c:order val="1"/>
          <c:tx>
            <c:strRef>
              <c:f>Sheet1!$S$19</c:f>
              <c:strCache>
                <c:ptCount val="1"/>
                <c:pt idx="0">
                  <c:v>20-24</c:v>
                </c:pt>
              </c:strCache>
            </c:strRef>
          </c:tx>
          <c:spPr>
            <a:ln w="28575" cap="rnd">
              <a:solidFill>
                <a:sysClr val="windowText" lastClr="000000"/>
              </a:solidFill>
              <a:prstDash val="dash"/>
              <a:round/>
            </a:ln>
            <a:effectLst/>
          </c:spPr>
          <c:marker>
            <c:symbol val="none"/>
          </c:marker>
          <c:cat>
            <c:numRef>
              <c:f>Sheet1!$T$17:$AC$17</c:f>
              <c:numCache>
                <c:formatCode>General</c:formatCode>
                <c:ptCount val="10"/>
                <c:pt idx="0">
                  <c:v>2009</c:v>
                </c:pt>
                <c:pt idx="1">
                  <c:v>2010</c:v>
                </c:pt>
                <c:pt idx="2">
                  <c:v>2011</c:v>
                </c:pt>
                <c:pt idx="3">
                  <c:v>2012</c:v>
                </c:pt>
                <c:pt idx="4">
                  <c:v>2013</c:v>
                </c:pt>
                <c:pt idx="5">
                  <c:v>2014</c:v>
                </c:pt>
                <c:pt idx="6">
                  <c:v>2015</c:v>
                </c:pt>
                <c:pt idx="7">
                  <c:v>2016</c:v>
                </c:pt>
                <c:pt idx="8">
                  <c:v>2017</c:v>
                </c:pt>
                <c:pt idx="9">
                  <c:v>2018</c:v>
                </c:pt>
              </c:numCache>
            </c:numRef>
          </c:cat>
          <c:val>
            <c:numRef>
              <c:f>Sheet1!$T$19:$AC$19</c:f>
              <c:numCache>
                <c:formatCode>0%</c:formatCode>
                <c:ptCount val="10"/>
                <c:pt idx="0">
                  <c:v>0.12079338523904511</c:v>
                </c:pt>
                <c:pt idx="1">
                  <c:v>0.14411038695814318</c:v>
                </c:pt>
                <c:pt idx="2">
                  <c:v>0.14971384688522793</c:v>
                </c:pt>
                <c:pt idx="3">
                  <c:v>0.15174951327986855</c:v>
                </c:pt>
                <c:pt idx="4">
                  <c:v>0.15652708913901053</c:v>
                </c:pt>
                <c:pt idx="5">
                  <c:v>0.15739829073293687</c:v>
                </c:pt>
                <c:pt idx="6">
                  <c:v>0.15132559504990742</c:v>
                </c:pt>
                <c:pt idx="7">
                  <c:v>0.15000707714083511</c:v>
                </c:pt>
                <c:pt idx="8">
                  <c:v>0.14343891402714931</c:v>
                </c:pt>
                <c:pt idx="9">
                  <c:v>0.1415228354286526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3-487A-4959-BFDE-CE3E06C94046}"/>
            </c:ext>
          </c:extLst>
        </c:ser>
        <c:ser>
          <c:idx val="2"/>
          <c:order val="2"/>
          <c:tx>
            <c:strRef>
              <c:f>Sheet1!$S$20</c:f>
              <c:strCache>
                <c:ptCount val="1"/>
                <c:pt idx="0">
                  <c:v>25-34</c:v>
                </c:pt>
              </c:strCache>
            </c:strRef>
          </c:tx>
          <c:spPr>
            <a:ln w="28575" cap="rnd">
              <a:solidFill>
                <a:sysClr val="windowText" lastClr="000000"/>
              </a:solidFill>
              <a:round/>
            </a:ln>
            <a:effectLst/>
          </c:spPr>
          <c:marker>
            <c:symbol val="none"/>
          </c:marker>
          <c:cat>
            <c:numRef>
              <c:f>Sheet1!$T$17:$AC$17</c:f>
              <c:numCache>
                <c:formatCode>General</c:formatCode>
                <c:ptCount val="10"/>
                <c:pt idx="0">
                  <c:v>2009</c:v>
                </c:pt>
                <c:pt idx="1">
                  <c:v>2010</c:v>
                </c:pt>
                <c:pt idx="2">
                  <c:v>2011</c:v>
                </c:pt>
                <c:pt idx="3">
                  <c:v>2012</c:v>
                </c:pt>
                <c:pt idx="4">
                  <c:v>2013</c:v>
                </c:pt>
                <c:pt idx="5">
                  <c:v>2014</c:v>
                </c:pt>
                <c:pt idx="6">
                  <c:v>2015</c:v>
                </c:pt>
                <c:pt idx="7">
                  <c:v>2016</c:v>
                </c:pt>
                <c:pt idx="8">
                  <c:v>2017</c:v>
                </c:pt>
                <c:pt idx="9">
                  <c:v>2018</c:v>
                </c:pt>
              </c:numCache>
            </c:numRef>
          </c:cat>
          <c:val>
            <c:numRef>
              <c:f>Sheet1!$T$20:$AC$20</c:f>
              <c:numCache>
                <c:formatCode>0%</c:formatCode>
                <c:ptCount val="10"/>
                <c:pt idx="0">
                  <c:v>0.31299465928833409</c:v>
                </c:pt>
                <c:pt idx="1">
                  <c:v>0.32467901475732985</c:v>
                </c:pt>
                <c:pt idx="2">
                  <c:v>0.32478835640233311</c:v>
                </c:pt>
                <c:pt idx="3">
                  <c:v>0.33252362155500387</c:v>
                </c:pt>
                <c:pt idx="4">
                  <c:v>0.33621656834714631</c:v>
                </c:pt>
                <c:pt idx="5">
                  <c:v>0.33405537395140011</c:v>
                </c:pt>
                <c:pt idx="6">
                  <c:v>0.33209882119145478</c:v>
                </c:pt>
                <c:pt idx="7">
                  <c:v>0.34012738853503183</c:v>
                </c:pt>
                <c:pt idx="8">
                  <c:v>0.34363283775048481</c:v>
                </c:pt>
                <c:pt idx="9">
                  <c:v>0.33532211094537967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4-487A-4959-BFDE-CE3E06C94046}"/>
            </c:ext>
          </c:extLst>
        </c:ser>
        <c:ser>
          <c:idx val="3"/>
          <c:order val="3"/>
          <c:tx>
            <c:strRef>
              <c:f>Sheet1!$S$21</c:f>
              <c:strCache>
                <c:ptCount val="1"/>
                <c:pt idx="0">
                  <c:v>35-44</c:v>
                </c:pt>
              </c:strCache>
            </c:strRef>
          </c:tx>
          <c:spPr>
            <a:ln w="28575" cap="rnd">
              <a:solidFill>
                <a:sysClr val="window" lastClr="FFFFFF">
                  <a:lumMod val="75000"/>
                </a:sysClr>
              </a:solidFill>
              <a:prstDash val="sysDot"/>
              <a:round/>
            </a:ln>
            <a:effectLst/>
          </c:spPr>
          <c:marker>
            <c:symbol val="none"/>
          </c:marker>
          <c:cat>
            <c:numRef>
              <c:f>Sheet1!$T$17:$AC$17</c:f>
              <c:numCache>
                <c:formatCode>General</c:formatCode>
                <c:ptCount val="10"/>
                <c:pt idx="0">
                  <c:v>2009</c:v>
                </c:pt>
                <c:pt idx="1">
                  <c:v>2010</c:v>
                </c:pt>
                <c:pt idx="2">
                  <c:v>2011</c:v>
                </c:pt>
                <c:pt idx="3">
                  <c:v>2012</c:v>
                </c:pt>
                <c:pt idx="4">
                  <c:v>2013</c:v>
                </c:pt>
                <c:pt idx="5">
                  <c:v>2014</c:v>
                </c:pt>
                <c:pt idx="6">
                  <c:v>2015</c:v>
                </c:pt>
                <c:pt idx="7">
                  <c:v>2016</c:v>
                </c:pt>
                <c:pt idx="8">
                  <c:v>2017</c:v>
                </c:pt>
                <c:pt idx="9">
                  <c:v>2018</c:v>
                </c:pt>
              </c:numCache>
            </c:numRef>
          </c:cat>
          <c:val>
            <c:numRef>
              <c:f>Sheet1!$T$21:$AC$21</c:f>
              <c:numCache>
                <c:formatCode>0%</c:formatCode>
                <c:ptCount val="10"/>
                <c:pt idx="0">
                  <c:v>0.39249404800205906</c:v>
                </c:pt>
                <c:pt idx="1">
                  <c:v>0.34689492283923212</c:v>
                </c:pt>
                <c:pt idx="2">
                  <c:v>0.33544824559799602</c:v>
                </c:pt>
                <c:pt idx="3">
                  <c:v>0.32046725132620074</c:v>
                </c:pt>
                <c:pt idx="4">
                  <c:v>0.30492924613658573</c:v>
                </c:pt>
                <c:pt idx="5">
                  <c:v>0.29628608562088932</c:v>
                </c:pt>
                <c:pt idx="6">
                  <c:v>0.30161239329750239</c:v>
                </c:pt>
                <c:pt idx="7">
                  <c:v>0.29126680820948336</c:v>
                </c:pt>
                <c:pt idx="8">
                  <c:v>0.29172592113768586</c:v>
                </c:pt>
                <c:pt idx="9">
                  <c:v>0.29749982243057033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5-487A-4959-BFDE-CE3E06C94046}"/>
            </c:ext>
          </c:extLst>
        </c:ser>
        <c:ser>
          <c:idx val="4"/>
          <c:order val="4"/>
          <c:tx>
            <c:strRef>
              <c:f>Sheet1!$S$22</c:f>
              <c:strCache>
                <c:ptCount val="1"/>
                <c:pt idx="0">
                  <c:v>45+</c:v>
                </c:pt>
              </c:strCache>
            </c:strRef>
          </c:tx>
          <c:spPr>
            <a:ln w="28575" cap="rnd">
              <a:solidFill>
                <a:sysClr val="window" lastClr="FFFFFF">
                  <a:lumMod val="75000"/>
                </a:sysClr>
              </a:solidFill>
              <a:prstDash val="sysDash"/>
              <a:round/>
            </a:ln>
            <a:effectLst/>
          </c:spPr>
          <c:marker>
            <c:symbol val="none"/>
          </c:marker>
          <c:cat>
            <c:numRef>
              <c:f>Sheet1!$T$17:$AC$17</c:f>
              <c:numCache>
                <c:formatCode>General</c:formatCode>
                <c:ptCount val="10"/>
                <c:pt idx="0">
                  <c:v>2009</c:v>
                </c:pt>
                <c:pt idx="1">
                  <c:v>2010</c:v>
                </c:pt>
                <c:pt idx="2">
                  <c:v>2011</c:v>
                </c:pt>
                <c:pt idx="3">
                  <c:v>2012</c:v>
                </c:pt>
                <c:pt idx="4">
                  <c:v>2013</c:v>
                </c:pt>
                <c:pt idx="5">
                  <c:v>2014</c:v>
                </c:pt>
                <c:pt idx="6">
                  <c:v>2015</c:v>
                </c:pt>
                <c:pt idx="7">
                  <c:v>2016</c:v>
                </c:pt>
                <c:pt idx="8">
                  <c:v>2017</c:v>
                </c:pt>
                <c:pt idx="9">
                  <c:v>2018</c:v>
                </c:pt>
              </c:numCache>
            </c:numRef>
          </c:cat>
          <c:val>
            <c:numRef>
              <c:f>Sheet1!$T$22:$AC$22</c:f>
              <c:numCache>
                <c:formatCode>0%</c:formatCode>
                <c:ptCount val="10"/>
                <c:pt idx="0">
                  <c:v>0.10589730390579757</c:v>
                </c:pt>
                <c:pt idx="1">
                  <c:v>9.3569640034806695E-2</c:v>
                </c:pt>
                <c:pt idx="2">
                  <c:v>0.10520926660693716</c:v>
                </c:pt>
                <c:pt idx="3">
                  <c:v>0.10850733205922804</c:v>
                </c:pt>
                <c:pt idx="4">
                  <c:v>0.11635481886287141</c:v>
                </c:pt>
                <c:pt idx="5">
                  <c:v>0.12709227679098895</c:v>
                </c:pt>
                <c:pt idx="6">
                  <c:v>0.13246917483401835</c:v>
                </c:pt>
                <c:pt idx="7">
                  <c:v>0.14482661004953998</c:v>
                </c:pt>
                <c:pt idx="8">
                  <c:v>0.14819004524886878</c:v>
                </c:pt>
                <c:pt idx="9">
                  <c:v>0.15331344555721288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6-487A-4959-BFDE-CE3E06C94046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smooth val="0"/>
        <c:axId val="743028056"/>
        <c:axId val="743033304"/>
      </c:lineChart>
      <c:catAx>
        <c:axId val="743028056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spPr>
          <a:noFill/>
          <a:ln w="9525" cap="flat" cmpd="sng" algn="ctr">
            <a:solidFill>
              <a:sysClr val="windowText" lastClr="000000"/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/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743033304"/>
        <c:crosses val="autoZero"/>
        <c:auto val="1"/>
        <c:lblAlgn val="ctr"/>
        <c:lblOffset val="100"/>
        <c:noMultiLvlLbl val="0"/>
      </c:catAx>
      <c:valAx>
        <c:axId val="743033304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 marL="0" marR="0" lvl="0" indent="0" algn="ctr" defTabSz="914400" rtl="0" eaLnBrk="1" fontAlgn="auto" latinLnBrk="0" hangingPunct="1">
                  <a:lnSpc>
                    <a:spcPct val="100000"/>
                  </a:lnSpc>
                  <a:spcBef>
                    <a:spcPts val="0"/>
                  </a:spcBef>
                  <a:spcAft>
                    <a:spcPts val="0"/>
                  </a:spcAft>
                  <a:buClrTx/>
                  <a:buSzTx/>
                  <a:buFontTx/>
                  <a:buNone/>
                  <a:tabLst/>
                  <a:defRPr sz="900" b="0" i="0" u="none" strike="noStrike" kern="1200" baseline="0">
                    <a:solidFill>
                      <a:sysClr val="windowText" lastClr="000000"/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GB" sz="900" b="0" i="0" baseline="0">
                    <a:effectLst/>
                  </a:rPr>
                  <a:t>Proportion of women with a consultatins for LARC absed on all consultations</a:t>
                </a:r>
                <a:endParaRPr lang="en-GB" sz="900"/>
              </a:p>
            </c:rich>
          </c:tx>
          <c:layout>
            <c:manualLayout>
              <c:xMode val="edge"/>
              <c:yMode val="edge"/>
              <c:x val="6.6474628849987505E-5"/>
              <c:y val="8.1886788710605132E-2"/>
            </c:manualLayout>
          </c:layout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 marL="0" marR="0" lvl="0" indent="0" algn="ctr" defTabSz="914400" rtl="0" eaLnBrk="1" fontAlgn="auto" latinLnBrk="0" hangingPunct="1">
                <a:lnSpc>
                  <a:spcPct val="100000"/>
                </a:lnSpc>
                <a:spcBef>
                  <a:spcPts val="0"/>
                </a:spcBef>
                <a:spcAft>
                  <a:spcPts val="0"/>
                </a:spcAft>
                <a:buClrTx/>
                <a:buSzTx/>
                <a:buFontTx/>
                <a:buNone/>
                <a:tabLst/>
                <a:defRPr sz="900" b="0" i="0" u="none" strike="noStrike" kern="1200" baseline="0">
                  <a:solidFill>
                    <a:sysClr val="windowText" lastClr="000000"/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0%" sourceLinked="1"/>
        <c:majorTickMark val="out"/>
        <c:minorTickMark val="none"/>
        <c:tickLblPos val="nextTo"/>
        <c:spPr>
          <a:noFill/>
          <a:ln>
            <a:solidFill>
              <a:sysClr val="windowText" lastClr="000000"/>
            </a:solidFill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/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743028056"/>
        <c:crosses val="autoZero"/>
        <c:crossBetween val="between"/>
      </c:valAx>
      <c:spPr>
        <a:noFill/>
        <a:ln>
          <a:solidFill>
            <a:sysClr val="windowText" lastClr="000000"/>
          </a:solidFill>
        </a:ln>
        <a:effectLst/>
      </c:spPr>
    </c:plotArea>
    <c:legend>
      <c:legendPos val="b"/>
      <c:layout>
        <c:manualLayout>
          <c:xMode val="edge"/>
          <c:yMode val="edge"/>
          <c:x val="0.17082265706885652"/>
          <c:y val="0.89888163369822671"/>
          <c:w val="0.65395407257261162"/>
          <c:h val="6.8598041098521217E-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/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 sz="900">
          <a:solidFill>
            <a:schemeClr val="tx1"/>
          </a:solidFill>
        </a:defRPr>
      </a:pPr>
      <a:endParaRPr lang="en-US"/>
    </a:p>
  </c:txPr>
  <c:externalData r:id="rId4">
    <c:autoUpdate val="0"/>
  </c:externalData>
  <c:userShapes r:id="rId5"/>
</c:chartSpace>
</file>

<file path=word/charts/chart8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GB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plotArea>
      <c:layout>
        <c:manualLayout>
          <c:layoutTarget val="inner"/>
          <c:xMode val="edge"/>
          <c:yMode val="edge"/>
          <c:x val="0.13708701959602262"/>
          <c:y val="5.2468677264398557E-2"/>
          <c:w val="0.76627411163933601"/>
          <c:h val="0.75978850269046205"/>
        </c:manualLayout>
      </c:layout>
      <c:lineChart>
        <c:grouping val="standard"/>
        <c:varyColors val="0"/>
        <c:ser>
          <c:idx val="0"/>
          <c:order val="0"/>
          <c:tx>
            <c:strRef>
              <c:f>Sheet1!$B$29</c:f>
              <c:strCache>
                <c:ptCount val="1"/>
                <c:pt idx="0">
                  <c:v>&lt;20</c:v>
                </c:pt>
              </c:strCache>
            </c:strRef>
          </c:tx>
          <c:spPr>
            <a:ln w="28575" cap="rnd">
              <a:solidFill>
                <a:sysClr val="windowText" lastClr="000000"/>
              </a:solidFill>
              <a:prstDash val="sysDot"/>
              <a:round/>
            </a:ln>
            <a:effectLst/>
          </c:spPr>
          <c:marker>
            <c:symbol val="none"/>
          </c:marker>
          <c:cat>
            <c:strRef>
              <c:f>Sheet1!$C$28:$H$28</c:f>
              <c:strCache>
                <c:ptCount val="6"/>
                <c:pt idx="0">
                  <c:v>2013/14</c:v>
                </c:pt>
                <c:pt idx="1">
                  <c:v>2014/15</c:v>
                </c:pt>
                <c:pt idx="2">
                  <c:v>2015/16</c:v>
                </c:pt>
                <c:pt idx="3">
                  <c:v>2016/17</c:v>
                </c:pt>
                <c:pt idx="4">
                  <c:v>2017/18</c:v>
                </c:pt>
                <c:pt idx="5">
                  <c:v>2018/19</c:v>
                </c:pt>
              </c:strCache>
            </c:strRef>
          </c:cat>
          <c:val>
            <c:numRef>
              <c:f>Sheet1!$C$29:$H$29</c:f>
              <c:numCache>
                <c:formatCode>0%</c:formatCode>
                <c:ptCount val="6"/>
                <c:pt idx="1">
                  <c:v>0.2143680475633899</c:v>
                </c:pt>
                <c:pt idx="2">
                  <c:v>0.1993606340379124</c:v>
                </c:pt>
                <c:pt idx="3">
                  <c:v>0.18778766701444138</c:v>
                </c:pt>
                <c:pt idx="4">
                  <c:v>0.18066591014029124</c:v>
                </c:pt>
                <c:pt idx="5">
                  <c:v>0.16915465468902555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0-60E0-4AD0-B13C-691855BD0055}"/>
            </c:ext>
          </c:extLst>
        </c:ser>
        <c:ser>
          <c:idx val="1"/>
          <c:order val="1"/>
          <c:tx>
            <c:strRef>
              <c:f>Sheet1!$B$30</c:f>
              <c:strCache>
                <c:ptCount val="1"/>
                <c:pt idx="0">
                  <c:v>20-24</c:v>
                </c:pt>
              </c:strCache>
            </c:strRef>
          </c:tx>
          <c:spPr>
            <a:ln w="28575" cap="rnd">
              <a:solidFill>
                <a:sysClr val="windowText" lastClr="000000"/>
              </a:solidFill>
              <a:prstDash val="dash"/>
              <a:round/>
            </a:ln>
            <a:effectLst/>
          </c:spPr>
          <c:marker>
            <c:symbol val="none"/>
          </c:marker>
          <c:cat>
            <c:strRef>
              <c:f>Sheet1!$C$28:$H$28</c:f>
              <c:strCache>
                <c:ptCount val="6"/>
                <c:pt idx="0">
                  <c:v>2013/14</c:v>
                </c:pt>
                <c:pt idx="1">
                  <c:v>2014/15</c:v>
                </c:pt>
                <c:pt idx="2">
                  <c:v>2015/16</c:v>
                </c:pt>
                <c:pt idx="3">
                  <c:v>2016/17</c:v>
                </c:pt>
                <c:pt idx="4">
                  <c:v>2017/18</c:v>
                </c:pt>
                <c:pt idx="5">
                  <c:v>2018/19</c:v>
                </c:pt>
              </c:strCache>
            </c:strRef>
          </c:cat>
          <c:val>
            <c:numRef>
              <c:f>Sheet1!$C$30:$H$30</c:f>
              <c:numCache>
                <c:formatCode>0%</c:formatCode>
                <c:ptCount val="6"/>
                <c:pt idx="1">
                  <c:v>0.27446723962084918</c:v>
                </c:pt>
                <c:pt idx="2">
                  <c:v>0.27582369705597504</c:v>
                </c:pt>
                <c:pt idx="3">
                  <c:v>0.27815760995218586</c:v>
                </c:pt>
                <c:pt idx="4">
                  <c:v>0.27676245439057395</c:v>
                </c:pt>
                <c:pt idx="5">
                  <c:v>0.26991692551761065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1-60E0-4AD0-B13C-691855BD0055}"/>
            </c:ext>
          </c:extLst>
        </c:ser>
        <c:ser>
          <c:idx val="2"/>
          <c:order val="2"/>
          <c:tx>
            <c:strRef>
              <c:f>Sheet1!$B$31</c:f>
              <c:strCache>
                <c:ptCount val="1"/>
                <c:pt idx="0">
                  <c:v>25-34</c:v>
                </c:pt>
              </c:strCache>
            </c:strRef>
          </c:tx>
          <c:spPr>
            <a:ln w="28575" cap="rnd">
              <a:solidFill>
                <a:sysClr val="windowText" lastClr="000000"/>
              </a:solidFill>
              <a:round/>
            </a:ln>
            <a:effectLst/>
          </c:spPr>
          <c:marker>
            <c:symbol val="none"/>
          </c:marker>
          <c:cat>
            <c:strRef>
              <c:f>Sheet1!$C$28:$H$28</c:f>
              <c:strCache>
                <c:ptCount val="6"/>
                <c:pt idx="0">
                  <c:v>2013/14</c:v>
                </c:pt>
                <c:pt idx="1">
                  <c:v>2014/15</c:v>
                </c:pt>
                <c:pt idx="2">
                  <c:v>2015/16</c:v>
                </c:pt>
                <c:pt idx="3">
                  <c:v>2016/17</c:v>
                </c:pt>
                <c:pt idx="4">
                  <c:v>2017/18</c:v>
                </c:pt>
                <c:pt idx="5">
                  <c:v>2018/19</c:v>
                </c:pt>
              </c:strCache>
            </c:strRef>
          </c:cat>
          <c:val>
            <c:numRef>
              <c:f>Sheet1!$C$31:$H$31</c:f>
              <c:numCache>
                <c:formatCode>0%</c:formatCode>
                <c:ptCount val="6"/>
                <c:pt idx="1">
                  <c:v>0.29968326356041897</c:v>
                </c:pt>
                <c:pt idx="2">
                  <c:v>0.30882892982977067</c:v>
                </c:pt>
                <c:pt idx="3">
                  <c:v>0.31856067891844003</c:v>
                </c:pt>
                <c:pt idx="4">
                  <c:v>0.32655097088107948</c:v>
                </c:pt>
                <c:pt idx="5">
                  <c:v>0.332821437137787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2-60E0-4AD0-B13C-691855BD0055}"/>
            </c:ext>
          </c:extLst>
        </c:ser>
        <c:ser>
          <c:idx val="3"/>
          <c:order val="3"/>
          <c:tx>
            <c:strRef>
              <c:f>Sheet1!$B$32</c:f>
              <c:strCache>
                <c:ptCount val="1"/>
                <c:pt idx="0">
                  <c:v>35-44</c:v>
                </c:pt>
              </c:strCache>
            </c:strRef>
          </c:tx>
          <c:spPr>
            <a:ln w="28575" cap="rnd">
              <a:solidFill>
                <a:sysClr val="window" lastClr="FFFFFF">
                  <a:lumMod val="75000"/>
                </a:sysClr>
              </a:solidFill>
              <a:prstDash val="sysDot"/>
              <a:round/>
            </a:ln>
            <a:effectLst/>
          </c:spPr>
          <c:marker>
            <c:symbol val="none"/>
          </c:marker>
          <c:cat>
            <c:strRef>
              <c:f>Sheet1!$C$28:$H$28</c:f>
              <c:strCache>
                <c:ptCount val="6"/>
                <c:pt idx="0">
                  <c:v>2013/14</c:v>
                </c:pt>
                <c:pt idx="1">
                  <c:v>2014/15</c:v>
                </c:pt>
                <c:pt idx="2">
                  <c:v>2015/16</c:v>
                </c:pt>
                <c:pt idx="3">
                  <c:v>2016/17</c:v>
                </c:pt>
                <c:pt idx="4">
                  <c:v>2017/18</c:v>
                </c:pt>
                <c:pt idx="5">
                  <c:v>2018/19</c:v>
                </c:pt>
              </c:strCache>
            </c:strRef>
          </c:cat>
          <c:val>
            <c:numRef>
              <c:f>Sheet1!$C$32:$H$32</c:f>
              <c:numCache>
                <c:formatCode>0%</c:formatCode>
                <c:ptCount val="6"/>
                <c:pt idx="1">
                  <c:v>0.13879891317510565</c:v>
                </c:pt>
                <c:pt idx="2">
                  <c:v>0.14260487979050404</c:v>
                </c:pt>
                <c:pt idx="3">
                  <c:v>0.14354839023044447</c:v>
                </c:pt>
                <c:pt idx="4">
                  <c:v>0.14518695983566085</c:v>
                </c:pt>
                <c:pt idx="5">
                  <c:v>0.15285127507934723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3-60E0-4AD0-B13C-691855BD0055}"/>
            </c:ext>
          </c:extLst>
        </c:ser>
        <c:ser>
          <c:idx val="4"/>
          <c:order val="4"/>
          <c:tx>
            <c:strRef>
              <c:f>Sheet1!$B$33</c:f>
              <c:strCache>
                <c:ptCount val="1"/>
                <c:pt idx="0">
                  <c:v>45+</c:v>
                </c:pt>
              </c:strCache>
            </c:strRef>
          </c:tx>
          <c:spPr>
            <a:ln w="28575" cap="rnd">
              <a:solidFill>
                <a:sysClr val="window" lastClr="FFFFFF">
                  <a:lumMod val="75000"/>
                </a:sysClr>
              </a:solidFill>
              <a:prstDash val="sysDash"/>
              <a:round/>
            </a:ln>
            <a:effectLst/>
          </c:spPr>
          <c:marker>
            <c:symbol val="none"/>
          </c:marker>
          <c:cat>
            <c:strRef>
              <c:f>Sheet1!$C$28:$H$28</c:f>
              <c:strCache>
                <c:ptCount val="6"/>
                <c:pt idx="0">
                  <c:v>2013/14</c:v>
                </c:pt>
                <c:pt idx="1">
                  <c:v>2014/15</c:v>
                </c:pt>
                <c:pt idx="2">
                  <c:v>2015/16</c:v>
                </c:pt>
                <c:pt idx="3">
                  <c:v>2016/17</c:v>
                </c:pt>
                <c:pt idx="4">
                  <c:v>2017/18</c:v>
                </c:pt>
                <c:pt idx="5">
                  <c:v>2018/19</c:v>
                </c:pt>
              </c:strCache>
            </c:strRef>
          </c:cat>
          <c:val>
            <c:numRef>
              <c:f>Sheet1!$C$33:$H$33</c:f>
              <c:numCache>
                <c:formatCode>0%</c:formatCode>
                <c:ptCount val="6"/>
                <c:pt idx="1">
                  <c:v>7.268253608023631E-2</c:v>
                </c:pt>
                <c:pt idx="2">
                  <c:v>7.3381859285837847E-2</c:v>
                </c:pt>
                <c:pt idx="3">
                  <c:v>7.1945653884488273E-2</c:v>
                </c:pt>
                <c:pt idx="4">
                  <c:v>7.0833704752394533E-2</c:v>
                </c:pt>
                <c:pt idx="5">
                  <c:v>7.5255707576229569E-2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4-60E0-4AD0-B13C-691855BD0055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smooth val="0"/>
        <c:axId val="450017264"/>
        <c:axId val="450018248"/>
      </c:lineChart>
      <c:catAx>
        <c:axId val="450017264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spPr>
          <a:noFill/>
          <a:ln w="9525" cap="flat" cmpd="sng" algn="ctr">
            <a:solidFill>
              <a:sysClr val="windowText" lastClr="000000"/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/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450018248"/>
        <c:crosses val="autoZero"/>
        <c:auto val="1"/>
        <c:lblAlgn val="ctr"/>
        <c:lblOffset val="100"/>
        <c:noMultiLvlLbl val="0"/>
      </c:catAx>
      <c:valAx>
        <c:axId val="450018248"/>
        <c:scaling>
          <c:orientation val="minMax"/>
          <c:max val="0.45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 marL="0" marR="0" lvl="0" indent="0" algn="ctr" defTabSz="914400" rtl="0" eaLnBrk="1" fontAlgn="auto" latinLnBrk="0" hangingPunct="1">
                  <a:lnSpc>
                    <a:spcPct val="100000"/>
                  </a:lnSpc>
                  <a:spcBef>
                    <a:spcPts val="0"/>
                  </a:spcBef>
                  <a:spcAft>
                    <a:spcPts val="0"/>
                  </a:spcAft>
                  <a:buClrTx/>
                  <a:buSzTx/>
                  <a:buFontTx/>
                  <a:buNone/>
                  <a:tabLst/>
                  <a:defRPr sz="900" b="0" i="0" u="none" strike="noStrike" kern="1200" baseline="0">
                    <a:solidFill>
                      <a:sysClr val="windowText" lastClr="000000"/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GB" sz="900" b="0" i="0" baseline="0">
                    <a:solidFill>
                      <a:sysClr val="windowText" lastClr="000000"/>
                    </a:solidFill>
                    <a:effectLst/>
                  </a:rPr>
                  <a:t>Proportion of women with a consultation for LARC from all SHC contacts</a:t>
                </a:r>
                <a:endParaRPr lang="en-GB" sz="900">
                  <a:solidFill>
                    <a:sysClr val="windowText" lastClr="000000"/>
                  </a:solidFill>
                </a:endParaRPr>
              </a:p>
            </c:rich>
          </c:tx>
          <c:layout>
            <c:manualLayout>
              <c:xMode val="edge"/>
              <c:yMode val="edge"/>
              <c:x val="4.1696853037762492E-3"/>
              <c:y val="6.9240165734000228E-2"/>
            </c:manualLayout>
          </c:layout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 marL="0" marR="0" lvl="0" indent="0" algn="ctr" defTabSz="914400" rtl="0" eaLnBrk="1" fontAlgn="auto" latinLnBrk="0" hangingPunct="1">
                <a:lnSpc>
                  <a:spcPct val="100000"/>
                </a:lnSpc>
                <a:spcBef>
                  <a:spcPts val="0"/>
                </a:spcBef>
                <a:spcAft>
                  <a:spcPts val="0"/>
                </a:spcAft>
                <a:buClrTx/>
                <a:buSzTx/>
                <a:buFontTx/>
                <a:buNone/>
                <a:tabLst/>
                <a:defRPr sz="900" b="0" i="0" u="none" strike="noStrike" kern="1200" baseline="0">
                  <a:solidFill>
                    <a:sysClr val="windowText" lastClr="000000"/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0%" sourceLinked="1"/>
        <c:majorTickMark val="out"/>
        <c:minorTickMark val="none"/>
        <c:tickLblPos val="nextTo"/>
        <c:spPr>
          <a:noFill/>
          <a:ln>
            <a:solidFill>
              <a:sysClr val="windowText" lastClr="000000"/>
            </a:solidFill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/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450017264"/>
        <c:crosses val="autoZero"/>
        <c:crossBetween val="between"/>
      </c:valAx>
      <c:spPr>
        <a:noFill/>
        <a:ln>
          <a:solidFill>
            <a:sysClr val="windowText" lastClr="000000"/>
          </a:solidFill>
        </a:ln>
        <a:effectLst/>
      </c:spPr>
    </c:plotArea>
    <c:legend>
      <c:legendPos val="b"/>
      <c:layout>
        <c:manualLayout>
          <c:xMode val="edge"/>
          <c:yMode val="edge"/>
          <c:x val="0.16731340415893278"/>
          <c:y val="0.92505191568035117"/>
          <c:w val="0.6653730154113543"/>
          <c:h val="7.0755212202248299E-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ysClr val="windowText" lastClr="000000"/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en-US"/>
    </a:p>
  </c:txPr>
  <c:externalData r:id="rId4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20">
  <a:schemeClr val="dk1"/>
  <cs:variation>
    <a:tint val="88500"/>
  </cs:variation>
  <cs:variation>
    <a:tint val="55000"/>
  </cs:variation>
  <cs:variation>
    <a:tint val="75000"/>
  </cs:variation>
  <cs:variation>
    <a:tint val="98500"/>
  </cs:variation>
  <cs:variation>
    <a:tint val="30000"/>
  </cs:variation>
  <cs:variation>
    <a:tint val="60000"/>
  </cs:variation>
  <cs:variation>
    <a:tint val="80000"/>
  </cs:variation>
</cs:colorStyle>
</file>

<file path=word/charts/colors3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4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5.xml><?xml version="1.0" encoding="utf-8"?>
<cs:colorStyle xmlns:cs="http://schemas.microsoft.com/office/drawing/2012/chartStyle" xmlns:a="http://schemas.openxmlformats.org/drawingml/2006/main" meth="cycle" id="20">
  <a:schemeClr val="dk1"/>
  <cs:variation>
    <a:tint val="88500"/>
  </cs:variation>
  <cs:variation>
    <a:tint val="55000"/>
  </cs:variation>
  <cs:variation>
    <a:tint val="75000"/>
  </cs:variation>
  <cs:variation>
    <a:tint val="98500"/>
  </cs:variation>
  <cs:variation>
    <a:tint val="30000"/>
  </cs:variation>
  <cs:variation>
    <a:tint val="60000"/>
  </cs:variation>
  <cs:variation>
    <a:tint val="80000"/>
  </cs:variation>
</cs:colorStyle>
</file>

<file path=word/charts/colors6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7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8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29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3.xml><?xml version="1.0" encoding="utf-8"?>
<cs:chartStyle xmlns:cs="http://schemas.microsoft.com/office/drawing/2012/chartStyle" xmlns:a="http://schemas.openxmlformats.org/drawingml/2006/main" id="22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4.xml><?xml version="1.0" encoding="utf-8"?>
<cs:chartStyle xmlns:cs="http://schemas.microsoft.com/office/drawing/2012/chartStyle" xmlns:a="http://schemas.openxmlformats.org/drawingml/2006/main" id="22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5.xml><?xml version="1.0" encoding="utf-8"?>
<cs:chartStyle xmlns:cs="http://schemas.microsoft.com/office/drawing/2012/chartStyle" xmlns:a="http://schemas.openxmlformats.org/drawingml/2006/main" id="332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6.xml><?xml version="1.0" encoding="utf-8"?>
<cs:chartStyle xmlns:cs="http://schemas.microsoft.com/office/drawing/2012/chartStyle" xmlns:a="http://schemas.openxmlformats.org/drawingml/2006/main" id="239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197" kern="1200" cap="all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64" kern="1200" cap="all" spc="120" normalizeH="0" baseline="0"/>
  </cs:categoryAxis>
  <cs:chartArea mods="allowNoFillOverride allowNoLineOverride">
    <cs:lnRef idx="0"/>
    <cs:fillRef idx="0"/>
    <cs:effectRef idx="0"/>
    <cs:fontRef idx="minor">
      <a:schemeClr val="dk1"/>
    </cs:fontRef>
    <cs:spPr>
      <a:solidFill>
        <a:schemeClr val="lt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197" kern="1200"/>
  </cs:chartArea>
  <cs:dataLabel>
    <cs:lnRef idx="0"/>
    <cs:fillRef idx="0"/>
    <cs:effectRef idx="0"/>
    <cs:fontRef idx="minor">
      <a:schemeClr val="tx1">
        <a:lumMod val="50000"/>
        <a:lumOff val="50000"/>
      </a:schemeClr>
    </cs:fontRef>
    <cs:defRPr sz="1197" b="0" i="0" u="none" strike="noStrike" kern="1200" baseline="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1197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</cs:spPr>
  </cs:dataPoint>
  <cs:dataPoint3D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</cs:spPr>
  </cs:dataPoint3D>
  <cs:dataPointLine>
    <cs:lnRef idx="0">
      <cs:styleClr val="auto"/>
    </cs:lnRef>
    <cs:fillRef idx="0"/>
    <cs:effectRef idx="0"/>
    <cs:fontRef idx="minor">
      <a:schemeClr val="dk1"/>
    </cs:fontRef>
    <cs:spPr>
      <a:ln w="2222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0">
      <cs:styleClr val="auto"/>
    </cs:fillRef>
    <cs:effectRef idx="0"/>
    <cs:fontRef idx="minor">
      <a:schemeClr val="dk1"/>
    </cs:fontRef>
    <cs:spPr>
      <a:solidFill>
        <a:schemeClr val="phClr"/>
      </a:solidFill>
      <a:ln w="9525">
        <a:solidFill>
          <a:schemeClr val="phClr"/>
        </a:solidFill>
        <a:round/>
      </a:ln>
    </cs:spPr>
  </cs:dataPointMarker>
  <cs:dataPointMarkerLayout size="6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ln w="9525">
        <a:solidFill>
          <a:schemeClr val="tx1">
            <a:lumMod val="15000"/>
            <a:lumOff val="85000"/>
          </a:schemeClr>
        </a:solidFill>
      </a:ln>
    </cs:spPr>
    <cs:defRPr sz="1197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75000"/>
          <a:lumOff val="25000"/>
        </a:schemeClr>
      </a:solidFill>
      <a:ln w="9525">
        <a:solidFill>
          <a:schemeClr val="tx1">
            <a:lumMod val="15000"/>
            <a:lumOff val="85000"/>
          </a:schemeClr>
        </a:solidFill>
      </a:ln>
    </cs:spPr>
  </cs:downBar>
  <cs:drop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</a:ln>
    </cs:spPr>
  </cs:dropLine>
  <cs:errorBar>
    <cs:lnRef idx="0"/>
    <cs:fillRef idx="0"/>
    <cs:effectRef idx="0"/>
    <cs:fontRef idx="minor">
      <a:schemeClr val="dk1"/>
    </cs:fontRef>
    <cs:spPr>
      <a:ln w="9525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dk1"/>
    </cs:fontRef>
  </cs:floor>
  <cs:gridlineMajor>
    <cs:lnRef idx="0"/>
    <cs:fillRef idx="0"/>
    <cs:effectRef idx="0"/>
    <cs:fontRef idx="minor">
      <a:schemeClr val="dk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dk1"/>
    </cs:fontRef>
    <cs:spPr>
      <a:ln>
        <a:solidFill>
          <a:schemeClr val="tx1">
            <a:lumMod val="5000"/>
            <a:lumOff val="95000"/>
          </a:schemeClr>
        </a:solidFill>
      </a:ln>
    </cs:spPr>
  </cs:gridlineMinor>
  <cs:hiLo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50000"/>
            <a:lumOff val="50000"/>
          </a:schemeClr>
        </a:solidFill>
      </a:ln>
    </cs:spPr>
  </cs:hiLoLine>
  <cs:leader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1197" kern="1200"/>
  </cs:legend>
  <cs:plotArea mods="allowNoFillOverride allowNoLineOverride">
    <cs:lnRef idx="0"/>
    <cs:fillRef idx="0"/>
    <cs:effectRef idx="0"/>
    <cs:fontRef idx="minor">
      <a:schemeClr val="dk1"/>
    </cs:fontRef>
  </cs:plotArea>
  <cs:plotArea3D mods="allowNoFillOverride allowNoLineOverride">
    <cs:lnRef idx="0"/>
    <cs:fillRef idx="0"/>
    <cs:effectRef idx="0"/>
    <cs:fontRef idx="minor">
      <a:schemeClr val="dk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197" kern="1200"/>
  </cs:seriesAxis>
  <cs:series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2128" b="1" kern="1200" cap="all" spc="120" normalizeH="0" baseline="0"/>
  </cs:title>
  <cs:trendline>
    <cs:lnRef idx="0">
      <cs:styleClr val="auto"/>
    </cs:lnRef>
    <cs:fillRef idx="0"/>
    <cs:effectRef idx="0"/>
    <cs:fontRef idx="minor">
      <a:schemeClr val="dk1"/>
    </cs:fontRef>
    <cs:spPr>
      <a:ln w="19050" cap="rnd">
        <a:solidFill>
          <a:schemeClr val="phClr"/>
        </a:solidFill>
        <a:prstDash val="sysDash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1064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65000"/>
            <a:lumOff val="3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dk1">
            <a:lumMod val="15000"/>
            <a:lumOff val="85000"/>
          </a:schemeClr>
        </a:solidFill>
        <a:round/>
      </a:ln>
    </cs:spPr>
    <cs:defRPr sz="1197" kern="1200"/>
  </cs:valueAxis>
  <cs:wall>
    <cs:lnRef idx="0"/>
    <cs:fillRef idx="0"/>
    <cs:effectRef idx="0"/>
    <cs:fontRef idx="minor">
      <a:schemeClr val="dk1"/>
    </cs:fontRef>
  </cs:wall>
</cs:chartStyle>
</file>

<file path=word/charts/style7.xml><?xml version="1.0" encoding="utf-8"?>
<cs:chartStyle xmlns:cs="http://schemas.microsoft.com/office/drawing/2012/chartStyle" xmlns:a="http://schemas.openxmlformats.org/drawingml/2006/main" id="22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8.xml><?xml version="1.0" encoding="utf-8"?>
<cs:chartStyle xmlns:cs="http://schemas.microsoft.com/office/drawing/2012/chartStyle" xmlns:a="http://schemas.openxmlformats.org/drawingml/2006/main" id="22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0.07969</cdr:x>
      <cdr:y>0.90193</cdr:y>
    </cdr:from>
    <cdr:to>
      <cdr:x>0.25041</cdr:x>
      <cdr:y>0.97383</cdr:y>
    </cdr:to>
    <cdr:sp macro="" textlink="">
      <cdr:nvSpPr>
        <cdr:cNvPr id="2" name="TextBox 1"/>
        <cdr:cNvSpPr txBox="1"/>
      </cdr:nvSpPr>
      <cdr:spPr>
        <a:xfrm xmlns:a="http://schemas.openxmlformats.org/drawingml/2006/main">
          <a:off x="456763" y="2728456"/>
          <a:ext cx="978447" cy="217502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none" rtlCol="0"/>
        <a:lstStyle xmlns:a="http://schemas.openxmlformats.org/drawingml/2006/main"/>
        <a:p xmlns:a="http://schemas.openxmlformats.org/drawingml/2006/main">
          <a:r>
            <a:rPr lang="en-GB" sz="900" dirty="0"/>
            <a:t>Age (years)</a:t>
          </a:r>
        </a:p>
      </cdr:txBody>
    </cdr:sp>
  </cdr:relSizeAnchor>
</c:userShape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theme/themeOverride1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Office">
    <a:majorFont>
      <a:latin typeface="Calibri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2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Office">
    <a:majorFont>
      <a:latin typeface="Calibri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A995F200FD53142B9F4D52BCD1695E7" ma:contentTypeVersion="6" ma:contentTypeDescription="Create a new document." ma:contentTypeScope="" ma:versionID="08a231803ecd2d195f5f3b5a96988110">
  <xsd:schema xmlns:xsd="http://www.w3.org/2001/XMLSchema" xmlns:xs="http://www.w3.org/2001/XMLSchema" xmlns:p="http://schemas.microsoft.com/office/2006/metadata/properties" xmlns:ns2="a90f5bb2-8b94-4fda-aa15-6dcd44c81846" xmlns:ns3="df3dab2a-b106-4d84-a23f-dfe92ab0932e" targetNamespace="http://schemas.microsoft.com/office/2006/metadata/properties" ma:root="true" ma:fieldsID="ce1df2354445cc2a7f3456a02ab2ead5" ns2:_="" ns3:_="">
    <xsd:import namespace="a90f5bb2-8b94-4fda-aa15-6dcd44c81846"/>
    <xsd:import namespace="df3dab2a-b106-4d84-a23f-dfe92ab0932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0f5bb2-8b94-4fda-aa15-6dcd44c8184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3dab2a-b106-4d84-a23f-dfe92ab0932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F349608-78AE-455B-A49D-DC6B3E19613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8BA9201-2427-4115-999F-E665200FF21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6429699-97D4-415D-A1C6-D209C8AAF13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78243B3-68B4-42C1-ACB2-F40FA34E58D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90f5bb2-8b94-4fda-aa15-6dcd44c81846"/>
    <ds:schemaRef ds:uri="df3dab2a-b106-4d84-a23f-dfe92ab0932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22</Pages>
  <Words>676</Words>
  <Characters>3855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Elinor Coulman</dc:creator>
  <cp:keywords/>
  <dc:description/>
  <cp:lastModifiedBy>Bethany Lowes</cp:lastModifiedBy>
  <cp:revision>12</cp:revision>
  <dcterms:created xsi:type="dcterms:W3CDTF">2021-09-21T09:35:00Z</dcterms:created>
  <dcterms:modified xsi:type="dcterms:W3CDTF">2021-11-24T17:27:00Z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0x0101004A995F200FD53142B9F4D52BCD1695E7</vt:lpwstr>
  </property>
</Properties>
</file>